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489E7A" w14:textId="35EB731C" w:rsidR="00B927BD" w:rsidRDefault="00950223" w:rsidP="00950223">
      <w:pPr>
        <w:shd w:val="clear" w:color="auto" w:fill="FFFFFF"/>
        <w:spacing w:before="75" w:after="75" w:line="336" w:lineRule="atLeast"/>
        <w:ind w:left="-450"/>
        <w:jc w:val="center"/>
        <w:rPr>
          <w:rFonts w:ascii="Arial" w:hAnsi="Arial" w:cs="Arial"/>
          <w:b/>
          <w:sz w:val="32"/>
          <w:szCs w:val="32"/>
          <w:lang w:val="es-ES"/>
        </w:rPr>
      </w:pPr>
      <w:r w:rsidRPr="00B9557C">
        <w:rPr>
          <w:rFonts w:ascii="Arial" w:hAnsi="Arial" w:cs="Arial"/>
          <w:b/>
          <w:color w:val="000000"/>
          <w:sz w:val="32"/>
          <w:szCs w:val="32"/>
          <w:lang w:val="es-ES"/>
        </w:rPr>
        <w:t>PRINCIPALES DISPOSICI</w:t>
      </w:r>
      <w:r w:rsidRPr="00B9557C">
        <w:rPr>
          <w:rFonts w:ascii="Arial" w:hAnsi="Arial" w:cs="Arial"/>
          <w:b/>
          <w:sz w:val="32"/>
          <w:szCs w:val="32"/>
          <w:lang w:val="es-ES"/>
        </w:rPr>
        <w:t>ONES</w:t>
      </w:r>
      <w:r w:rsidR="00520F57">
        <w:rPr>
          <w:rFonts w:ascii="Arial" w:hAnsi="Arial" w:cs="Arial"/>
          <w:b/>
          <w:sz w:val="32"/>
          <w:szCs w:val="32"/>
          <w:lang w:val="es-ES"/>
        </w:rPr>
        <w:t xml:space="preserve"> COMUNITARIAS</w:t>
      </w:r>
      <w:r w:rsidRPr="00B9557C">
        <w:rPr>
          <w:rFonts w:ascii="Arial" w:hAnsi="Arial" w:cs="Arial"/>
          <w:b/>
          <w:sz w:val="32"/>
          <w:szCs w:val="32"/>
          <w:lang w:val="es-ES"/>
        </w:rPr>
        <w:t xml:space="preserve"> APLICABLES A LA PRODUCCIÓN ECOLÓGICA</w:t>
      </w:r>
    </w:p>
    <w:p w14:paraId="57F46FA8" w14:textId="25421E58" w:rsidR="00980B4D" w:rsidRPr="00B9557C" w:rsidRDefault="00980B4D" w:rsidP="00950223">
      <w:pPr>
        <w:shd w:val="clear" w:color="auto" w:fill="FFFFFF"/>
        <w:spacing w:before="75" w:after="75" w:line="336" w:lineRule="atLeast"/>
        <w:ind w:left="-450"/>
        <w:jc w:val="center"/>
        <w:rPr>
          <w:rFonts w:ascii="Arial" w:hAnsi="Arial" w:cs="Arial"/>
          <w:b/>
          <w:sz w:val="32"/>
          <w:szCs w:val="32"/>
          <w:lang w:val="es-ES"/>
        </w:rPr>
      </w:pPr>
      <w:r>
        <w:rPr>
          <w:rFonts w:ascii="Arial" w:hAnsi="Arial" w:cs="Arial"/>
          <w:b/>
          <w:color w:val="000000"/>
          <w:sz w:val="32"/>
          <w:szCs w:val="32"/>
          <w:lang w:val="es-ES"/>
        </w:rPr>
        <w:t>(</w:t>
      </w:r>
      <w:r w:rsidR="007F532A">
        <w:rPr>
          <w:rFonts w:ascii="Arial" w:hAnsi="Arial" w:cs="Arial"/>
          <w:b/>
          <w:color w:val="000000"/>
          <w:sz w:val="32"/>
          <w:szCs w:val="32"/>
          <w:lang w:val="es-ES"/>
        </w:rPr>
        <w:t>2</w:t>
      </w:r>
      <w:r w:rsidR="00C306F5">
        <w:rPr>
          <w:rFonts w:ascii="Arial" w:hAnsi="Arial" w:cs="Arial"/>
          <w:b/>
          <w:color w:val="000000"/>
          <w:sz w:val="32"/>
          <w:szCs w:val="32"/>
          <w:lang w:val="es-ES"/>
        </w:rPr>
        <w:t>2</w:t>
      </w:r>
      <w:r w:rsidR="00B16D1C">
        <w:rPr>
          <w:rFonts w:ascii="Arial" w:hAnsi="Arial" w:cs="Arial"/>
          <w:b/>
          <w:color w:val="000000"/>
          <w:sz w:val="32"/>
          <w:szCs w:val="32"/>
          <w:lang w:val="es-ES"/>
        </w:rPr>
        <w:t>.</w:t>
      </w:r>
      <w:r w:rsidR="00C306F5">
        <w:rPr>
          <w:rFonts w:ascii="Arial" w:hAnsi="Arial" w:cs="Arial"/>
          <w:b/>
          <w:color w:val="000000"/>
          <w:sz w:val="32"/>
          <w:szCs w:val="32"/>
          <w:lang w:val="es-ES"/>
        </w:rPr>
        <w:t>10</w:t>
      </w:r>
      <w:r w:rsidR="009911E9">
        <w:rPr>
          <w:rFonts w:ascii="Arial" w:hAnsi="Arial" w:cs="Arial"/>
          <w:b/>
          <w:color w:val="000000"/>
          <w:sz w:val="32"/>
          <w:szCs w:val="32"/>
          <w:lang w:val="es-ES"/>
        </w:rPr>
        <w:t>.202</w:t>
      </w:r>
      <w:r w:rsidR="004F2FD9">
        <w:rPr>
          <w:rFonts w:ascii="Arial" w:hAnsi="Arial" w:cs="Arial"/>
          <w:b/>
          <w:color w:val="000000"/>
          <w:sz w:val="32"/>
          <w:szCs w:val="32"/>
          <w:lang w:val="es-ES"/>
        </w:rPr>
        <w:t>5</w:t>
      </w:r>
      <w:r>
        <w:rPr>
          <w:rFonts w:ascii="Arial" w:hAnsi="Arial" w:cs="Arial"/>
          <w:b/>
          <w:color w:val="000000"/>
          <w:sz w:val="32"/>
          <w:szCs w:val="32"/>
          <w:lang w:val="es-ES"/>
        </w:rPr>
        <w:t>)</w:t>
      </w:r>
    </w:p>
    <w:p w14:paraId="576C68DB" w14:textId="77777777" w:rsidR="00950223" w:rsidRPr="00950223" w:rsidRDefault="00950223" w:rsidP="00950223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4"/>
          <w:szCs w:val="24"/>
          <w:lang w:val="es-ES"/>
        </w:rPr>
      </w:pPr>
    </w:p>
    <w:p w14:paraId="07A47A1A" w14:textId="77777777" w:rsidR="003921A4" w:rsidRPr="003921A4" w:rsidRDefault="003921A4" w:rsidP="00FD378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b/>
          <w:sz w:val="24"/>
          <w:szCs w:val="24"/>
          <w:lang w:val="es-ES"/>
        </w:rPr>
      </w:pPr>
    </w:p>
    <w:p w14:paraId="1D041DCD" w14:textId="323AEFDD" w:rsidR="00B64194" w:rsidRPr="00B64194" w:rsidRDefault="00550949" w:rsidP="00277333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b/>
          <w:color w:val="auto"/>
          <w:sz w:val="24"/>
          <w:szCs w:val="24"/>
          <w:u w:val="none"/>
          <w:lang w:val="es-ES"/>
        </w:rPr>
      </w:pPr>
      <w:r>
        <w:rPr>
          <w:rFonts w:ascii="Arial" w:hAnsi="Arial" w:cs="Arial"/>
          <w:b/>
          <w:sz w:val="24"/>
          <w:szCs w:val="24"/>
          <w:lang w:val="es-ES"/>
        </w:rPr>
        <w:t>Acto</w:t>
      </w:r>
      <w:r w:rsidR="00277333">
        <w:rPr>
          <w:rFonts w:ascii="Arial" w:hAnsi="Arial" w:cs="Arial"/>
          <w:b/>
          <w:sz w:val="24"/>
          <w:szCs w:val="24"/>
          <w:lang w:val="es-ES"/>
        </w:rPr>
        <w:t>s</w:t>
      </w:r>
      <w:r>
        <w:rPr>
          <w:rFonts w:ascii="Arial" w:hAnsi="Arial" w:cs="Arial"/>
          <w:b/>
          <w:sz w:val="24"/>
          <w:szCs w:val="24"/>
          <w:lang w:val="es-ES"/>
        </w:rPr>
        <w:t xml:space="preserve"> base</w:t>
      </w:r>
      <w:r w:rsidR="00277333">
        <w:rPr>
          <w:rFonts w:ascii="Arial" w:hAnsi="Arial" w:cs="Arial"/>
          <w:b/>
          <w:sz w:val="24"/>
          <w:szCs w:val="24"/>
          <w:lang w:val="es-ES"/>
        </w:rPr>
        <w:t>s</w:t>
      </w:r>
    </w:p>
    <w:p w14:paraId="41F80A74" w14:textId="33964A70" w:rsidR="00F02EBB" w:rsidRDefault="00F02EBB" w:rsidP="00F02EBB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8" w:history="1"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(UE) 2018/848 sobre producción ecológica y etiquetado de los productos ecológicos y por el que se deroga el Reglamento (CE) </w:t>
        </w:r>
        <w:proofErr w:type="spellStart"/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>nº</w:t>
        </w:r>
        <w:proofErr w:type="spellEnd"/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834/2007 (Cons</w:t>
        </w:r>
        <w:r w:rsidR="00CA601B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olidado </w:t>
        </w:r>
        <w:r w:rsidR="00E42A70" w:rsidRPr="00E42A70">
          <w:rPr>
            <w:rStyle w:val="Hipervnculo"/>
            <w:rFonts w:ascii="Arial" w:hAnsi="Arial" w:cs="Arial"/>
            <w:sz w:val="22"/>
            <w:szCs w:val="22"/>
            <w:lang w:val="es-ES"/>
          </w:rPr>
          <w:t>21.02.2023</w:t>
        </w:r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>)</w:t>
        </w:r>
      </w:hyperlink>
    </w:p>
    <w:p w14:paraId="4ACFBF30" w14:textId="5D709C23" w:rsidR="00277333" w:rsidRPr="00F02EBB" w:rsidRDefault="00277333" w:rsidP="00277333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9" w:history="1">
        <w:r w:rsidRPr="00277333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2023/2419 DEL PARLAMENTO EUROPEO Y DEL CONSEJO de 18 de octubre de 2023 relativo al etiquetado de los alimentos ecológicos para animales de compañía</w:t>
        </w:r>
      </w:hyperlink>
    </w:p>
    <w:p w14:paraId="63B5DAD5" w14:textId="77777777" w:rsidR="00F02EBB" w:rsidRPr="00F02EBB" w:rsidRDefault="00F02EBB" w:rsidP="00F02EBB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0" w:history="1"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2020/1693 del Parlamento Europeo y del Consejo de 11 de noviembre de 2020 por el que se modifica el Reglamento (UE) 2018/848, sobre producción ecológica y etiquetado de los productos ecológicos, en lo que respecta a la fecha de aplicación y a otras fechas que en él se mencionan</w:t>
        </w:r>
      </w:hyperlink>
      <w:r w:rsidRPr="00F02EBB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5298FD49" w14:textId="77777777" w:rsidR="00F02EBB" w:rsidRDefault="00F02EBB" w:rsidP="00F02EBB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11" w:history="1"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2021/1849. Corrección de determinadas versiones lingüísticas del Reglamento (UE) 2020/464</w:t>
        </w:r>
      </w:hyperlink>
    </w:p>
    <w:p w14:paraId="39DC540F" w14:textId="7109172B" w:rsidR="002B580C" w:rsidRPr="00F02EBB" w:rsidRDefault="002B580C" w:rsidP="00F02EBB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2" w:history="1">
        <w:r w:rsidRPr="002B580C">
          <w:rPr>
            <w:rStyle w:val="Hipervnculo"/>
            <w:rFonts w:ascii="Arial" w:hAnsi="Arial" w:cs="Arial"/>
            <w:sz w:val="22"/>
            <w:szCs w:val="22"/>
          </w:rPr>
          <w:t xml:space="preserve">Corrección de errores del Reglamento (UE) 2018/848 del Parlamento Europeo y del Consejo, de 30 de mayo de 2018, sobre producción ecológica y etiquetado de los productos ecológicos y por el que se deroga el Reglamento (CE) </w:t>
        </w:r>
        <w:proofErr w:type="spellStart"/>
        <w:r w:rsidRPr="002B580C">
          <w:rPr>
            <w:rStyle w:val="Hipervnculo"/>
            <w:rFonts w:ascii="Arial" w:hAnsi="Arial" w:cs="Arial"/>
            <w:sz w:val="22"/>
            <w:szCs w:val="22"/>
          </w:rPr>
          <w:t>n</w:t>
        </w:r>
        <w:r w:rsidR="00EC69FC">
          <w:rPr>
            <w:rStyle w:val="Hipervnculo"/>
            <w:rFonts w:ascii="Arial" w:hAnsi="Arial" w:cs="Arial"/>
            <w:sz w:val="22"/>
            <w:szCs w:val="22"/>
          </w:rPr>
          <w:t>º</w:t>
        </w:r>
        <w:proofErr w:type="spellEnd"/>
        <w:r w:rsidRPr="002B580C">
          <w:rPr>
            <w:rStyle w:val="Hipervnculo"/>
            <w:rFonts w:ascii="Arial" w:hAnsi="Arial" w:cs="Arial"/>
            <w:sz w:val="22"/>
            <w:szCs w:val="22"/>
          </w:rPr>
          <w:t xml:space="preserve"> 834/2007 del Consejo</w:t>
        </w:r>
      </w:hyperlink>
    </w:p>
    <w:p w14:paraId="4EF89E28" w14:textId="77777777" w:rsidR="002A0E61" w:rsidRDefault="002A0E61" w:rsidP="002A0E61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b/>
          <w:sz w:val="24"/>
          <w:szCs w:val="24"/>
          <w:u w:val="single"/>
          <w:lang w:val="es-ES"/>
        </w:rPr>
      </w:pPr>
      <w:r w:rsidRPr="002A0E61">
        <w:rPr>
          <w:rFonts w:ascii="Arial" w:hAnsi="Arial" w:cs="Arial"/>
          <w:b/>
          <w:sz w:val="24"/>
          <w:szCs w:val="24"/>
          <w:u w:val="single"/>
          <w:lang w:val="es-ES"/>
        </w:rPr>
        <w:t>Producción</w:t>
      </w:r>
    </w:p>
    <w:p w14:paraId="32D84DBB" w14:textId="77777777" w:rsidR="000F2E4E" w:rsidRPr="007C79D9" w:rsidRDefault="000F2E4E" w:rsidP="000F2E4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3" w:history="1">
        <w:r w:rsidRPr="00832B0D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2020/427, que modifica el anexo II del R (UE) 2018/848 (normas de producción detalladas) (Consolidado a 01/01/2021)</w:t>
        </w:r>
      </w:hyperlink>
    </w:p>
    <w:p w14:paraId="2F2AD9AC" w14:textId="77777777" w:rsidR="0059045C" w:rsidRDefault="0059045C" w:rsidP="0059045C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4" w:history="1">
        <w:r w:rsidRPr="00917BDF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2020/464. Normas de desarrollo del R (UE) 2018/848 (documentos necesarios para el reconocimiento retroactivo de los períodos de conversión, la producción de productos ecológicos y la información que los Estados miembros deben facilitar) (Consolidado 15/12/2020)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1727E951" w14:textId="77777777" w:rsidR="00550949" w:rsidRDefault="00550949" w:rsidP="00550949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5" w:history="1">
        <w:r w:rsidRPr="0090515C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2020/1794 que modifica la parte I del anexo II del Reglamento (UE) 2018/848 (material de reproducción vegetal en conversión y no ecológico) (Consolidado a 01/12/2020)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1461CF08" w14:textId="77777777" w:rsidR="00801BD9" w:rsidRPr="007C79D9" w:rsidRDefault="00801BD9" w:rsidP="00801BD9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6" w:history="1">
        <w:r w:rsidRPr="00917BDF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2020/2146 que completa el R(UE) 848/2018 (normas excepcionales de producción aplicables a la producción ecológica)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19ED740D" w14:textId="37FE76C4" w:rsidR="0059045C" w:rsidRPr="007C79D9" w:rsidRDefault="0059045C" w:rsidP="0059045C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7" w:history="1"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2021/642 </w:t>
        </w:r>
        <w:r w:rsidR="00624070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(UE) </w:t>
        </w:r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>que modifica el anexo III del Reglamento 2018/848 en lo que atañe a determinadas informaciones que deben figurar en el etiquetado de los productos ecológicos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4589E506" w14:textId="77777777" w:rsidR="0059045C" w:rsidRPr="007C79D9" w:rsidRDefault="0059045C" w:rsidP="0059045C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8" w:history="1">
        <w:r w:rsidRPr="00AB08B9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AB08B9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AB08B9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2021/716 que modifica el anexo II del Reglamento (UE) 2018/848, en lo relativo a las normas de producción ecológica aplicables a las semillas germinadas y cogollos de endibias, a la alimentación para determinados animales de la acuicultura y a los tratamientos antiparasitarios en la acuicultura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5623E9E6" w14:textId="74269602" w:rsidR="000F2E4E" w:rsidRDefault="000F2E4E" w:rsidP="000F2E4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9" w:history="1"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2021/1189 por el que se completa el Reglamento (UE) 2018/848 en lo que respecta a la producción y comercialización de materiales de reproducción vegetal de material heterogéneo ecológico de determinados géneros o especies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65C8CE8D" w14:textId="77777777" w:rsidR="00550949" w:rsidRDefault="00550949" w:rsidP="00550949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20" w:history="1"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 Ejecución (UE) 2021/1165 por el que se autorizan determinados productos y sustancias para su uso en la producción ecológica y se establecen sus listas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1F5B7B02" w14:textId="77777777" w:rsidR="001B3630" w:rsidRDefault="001B3630" w:rsidP="001B3630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color w:val="000000" w:themeColor="text1"/>
          <w:sz w:val="22"/>
          <w:szCs w:val="22"/>
          <w:shd w:val="clear" w:color="auto" w:fill="FFFFFF"/>
        </w:rPr>
      </w:pPr>
      <w:hyperlink r:id="rId21" w:history="1">
        <w:r w:rsidRPr="001B3630">
          <w:rPr>
            <w:rStyle w:val="Hipervnculo"/>
            <w:rFonts w:ascii="Arial" w:hAnsi="Arial" w:cs="Arial"/>
            <w:color w:val="000000" w:themeColor="text1"/>
            <w:sz w:val="22"/>
            <w:szCs w:val="22"/>
            <w:shd w:val="clear" w:color="auto" w:fill="FFFFFF"/>
          </w:rPr>
          <w:t>Reglamento de Ejecución (UE) 2023/121 de la Comisión de 17 de enero de 2023 por el que se modifica y corrige el Reglamento de Ejecución (UE) 2021/1165 por el que se autorizan determinados productos y sustancias para su uso en la producción ecológica y se establecen sus listas</w:t>
        </w:r>
      </w:hyperlink>
    </w:p>
    <w:p w14:paraId="05F7B6E2" w14:textId="6C2707E8" w:rsidR="00263385" w:rsidRPr="001B3630" w:rsidRDefault="00263385" w:rsidP="001B3630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  <w:hyperlink r:id="rId22" w:history="1">
        <w:r w:rsidRPr="00263385">
          <w:rPr>
            <w:rStyle w:val="Hipervnculo"/>
            <w:rFonts w:ascii="Arial" w:hAnsi="Arial" w:cs="Arial"/>
            <w:sz w:val="22"/>
            <w:szCs w:val="22"/>
          </w:rPr>
          <w:t>Reglamento de Ejecución (UE) 2023/2229 de la Comisión de 25 de octubre de 2023 por el que se modifica y corrige el Reglamento de Ejecución (UE) 2021/1165 de la Comisión por el que se autorizan determinados productos y sustancias para su uso en la producción ecológica y se establecen sus listas</w:t>
        </w:r>
      </w:hyperlink>
    </w:p>
    <w:p w14:paraId="7D77EA41" w14:textId="4B908453" w:rsidR="00441AF2" w:rsidRPr="001B3630" w:rsidRDefault="004E6B2C" w:rsidP="00550949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23" w:history="1">
        <w:r w:rsidRPr="001B3630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1B3630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="00441AF2" w:rsidRPr="001B3630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2022/1450 </w:t>
        </w:r>
        <w:r w:rsidR="00A93995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de la Comisión </w:t>
        </w:r>
        <w:r w:rsidR="00441AF2" w:rsidRPr="001B3630">
          <w:rPr>
            <w:rStyle w:val="Hipervnculo"/>
            <w:rFonts w:ascii="Arial" w:hAnsi="Arial" w:cs="Arial"/>
            <w:sz w:val="22"/>
            <w:szCs w:val="22"/>
            <w:lang w:val="es-ES"/>
          </w:rPr>
          <w:t>de 27 de junio de 2022 por el que se completa el Reglamento (UE) 2018/848 del Parlamento Europeo y del Consejo en cuanto al uso de piensos proteicos no ecológicos en la producción de ganado ecológico como consecuencia de la invasión rusa de Ucrania</w:t>
        </w:r>
      </w:hyperlink>
    </w:p>
    <w:p w14:paraId="510E4A29" w14:textId="77777777" w:rsidR="00DE1934" w:rsidRDefault="00DE1934" w:rsidP="00DE1934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color w:val="000000" w:themeColor="text1"/>
          <w:sz w:val="22"/>
          <w:szCs w:val="22"/>
          <w:shd w:val="clear" w:color="auto" w:fill="FFFFFF"/>
        </w:rPr>
      </w:pPr>
      <w:hyperlink r:id="rId24" w:history="1">
        <w:r w:rsidRPr="001B3630">
          <w:rPr>
            <w:rStyle w:val="Hipervnculo"/>
            <w:rFonts w:ascii="Arial" w:hAnsi="Arial" w:cs="Arial"/>
            <w:color w:val="000000" w:themeColor="text1"/>
            <w:sz w:val="22"/>
            <w:szCs w:val="22"/>
            <w:shd w:val="clear" w:color="auto" w:fill="FFFFFF"/>
          </w:rPr>
          <w:t xml:space="preserve">Reglamento </w:t>
        </w:r>
        <w:proofErr w:type="gramStart"/>
        <w:r w:rsidRPr="001B3630">
          <w:rPr>
            <w:rStyle w:val="Hipervnculo"/>
            <w:rFonts w:ascii="Arial" w:hAnsi="Arial" w:cs="Arial"/>
            <w:color w:val="000000" w:themeColor="text1"/>
            <w:sz w:val="22"/>
            <w:szCs w:val="22"/>
            <w:shd w:val="clear" w:color="auto" w:fill="FFFFFF"/>
          </w:rPr>
          <w:t>Delegado</w:t>
        </w:r>
        <w:proofErr w:type="gramEnd"/>
        <w:r w:rsidRPr="001B3630">
          <w:rPr>
            <w:rStyle w:val="Hipervnculo"/>
            <w:rFonts w:ascii="Arial" w:hAnsi="Arial" w:cs="Arial"/>
            <w:color w:val="000000" w:themeColor="text1"/>
            <w:sz w:val="22"/>
            <w:szCs w:val="22"/>
            <w:shd w:val="clear" w:color="auto" w:fill="FFFFFF"/>
          </w:rPr>
          <w:t xml:space="preserve"> (UE) 2022/474 de la Comisión de 17 de enero de 2022 que modifica el anexo II del Reglamento (UE) 2018/848 del Parlamento Europeo y del Consejo en lo que respecta a los requisitos específicos para la producción y uso de plántulas no ecológicas, en conversión y ecológicas y de otros materiales de reproducción vegetal (Texto pertinente a efectos del EEE)</w:t>
        </w:r>
      </w:hyperlink>
    </w:p>
    <w:p w14:paraId="704E1060" w14:textId="77777777" w:rsidR="0022438B" w:rsidRDefault="0022438B" w:rsidP="0022438B">
      <w:pPr>
        <w:shd w:val="clear" w:color="auto" w:fill="FFFFFF"/>
        <w:spacing w:before="75" w:after="75" w:line="336" w:lineRule="atLeast"/>
        <w:ind w:left="-450"/>
        <w:jc w:val="both"/>
      </w:pPr>
      <w:hyperlink r:id="rId25" w:history="1">
        <w:r w:rsidRPr="00ED7762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</w:t>
        </w:r>
        <w:proofErr w:type="gramStart"/>
        <w:r w:rsidRPr="00ED7762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Pr="00ED7762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2024/2867 DE LA COMISIÓN de 2 de septiembre de 2024 por el que se modifica el Reglamento (UE) 2018/848 del Parlamento Europeo y del Consejo en lo que respecta a la presentación del logotipo de producción ecológica de la Unión Europea</w:t>
        </w:r>
      </w:hyperlink>
    </w:p>
    <w:p w14:paraId="3F54D98A" w14:textId="57602309" w:rsidR="00DC69FA" w:rsidRPr="00E20DB8" w:rsidRDefault="00E20DB8" w:rsidP="00E20DB8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color w:val="auto"/>
          <w:sz w:val="22"/>
          <w:szCs w:val="22"/>
          <w:u w:val="none"/>
        </w:rPr>
      </w:pPr>
      <w:hyperlink r:id="rId26" w:history="1">
        <w:r w:rsidRPr="00E20DB8">
          <w:rPr>
            <w:rStyle w:val="Hipervnculo"/>
            <w:rFonts w:ascii="Arial" w:hAnsi="Arial" w:cs="Arial"/>
            <w:sz w:val="22"/>
            <w:szCs w:val="22"/>
          </w:rPr>
          <w:t xml:space="preserve">Reglamento </w:t>
        </w:r>
        <w:proofErr w:type="gramStart"/>
        <w:r w:rsidRPr="00E20DB8">
          <w:rPr>
            <w:rStyle w:val="Hipervnculo"/>
            <w:rFonts w:ascii="Arial" w:hAnsi="Arial" w:cs="Arial"/>
            <w:sz w:val="22"/>
            <w:szCs w:val="22"/>
          </w:rPr>
          <w:t>Delegado</w:t>
        </w:r>
        <w:proofErr w:type="gramEnd"/>
        <w:r w:rsidRPr="00E20DB8">
          <w:rPr>
            <w:rStyle w:val="Hipervnculo"/>
            <w:rFonts w:ascii="Arial" w:hAnsi="Arial" w:cs="Arial"/>
            <w:sz w:val="22"/>
            <w:szCs w:val="22"/>
          </w:rPr>
          <w:t xml:space="preserve"> (UE) 2025/405 de la Comisión de 13 de diciembre de 2024 por el que se modifica el Reglamento (UE) 2018/848 del Parlamento Europeo y del Consejo en lo que respecta a las prácticas enológicas</w:t>
        </w:r>
      </w:hyperlink>
    </w:p>
    <w:p w14:paraId="7E403D60" w14:textId="5B866A7D" w:rsidR="00DC69FA" w:rsidRDefault="00526DC0" w:rsidP="0022438B">
      <w:pPr>
        <w:shd w:val="clear" w:color="auto" w:fill="FFFFFF"/>
        <w:spacing w:before="75" w:after="75" w:line="336" w:lineRule="atLeast"/>
        <w:ind w:left="-450"/>
        <w:jc w:val="both"/>
      </w:pPr>
      <w:hyperlink r:id="rId27" w:history="1">
        <w:r w:rsidRPr="00526DC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</w:t>
        </w:r>
        <w:proofErr w:type="gramStart"/>
        <w:r w:rsidRPr="00526DC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Pr="00526DC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2025/452 DE LA COMISIÓN de 19 de diciembre de 2024 que corrige el Reglamento </w:t>
        </w:r>
        <w:proofErr w:type="gramStart"/>
        <w:r w:rsidRPr="00526DC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Pr="00526DC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2021/642 por el que se modifica el anexo III del Reglamento (UE) 2018/848 del Parlamento Europeo y del Consejo en lo que atañe a determinadas informaciones que deben figurar en el etiquetado de los productos ecológicos</w:t>
        </w:r>
      </w:hyperlink>
    </w:p>
    <w:p w14:paraId="527A5DE7" w14:textId="1CFEBAA9" w:rsidR="00526DC0" w:rsidRDefault="004F2FD9" w:rsidP="004F2FD9">
      <w:pPr>
        <w:shd w:val="clear" w:color="auto" w:fill="FFFFFF"/>
        <w:spacing w:before="75" w:after="75" w:line="336" w:lineRule="atLeast"/>
        <w:ind w:left="-450"/>
        <w:jc w:val="both"/>
      </w:pPr>
      <w:hyperlink r:id="rId28" w:history="1">
        <w:r w:rsidRPr="004F2FD9">
          <w:rPr>
            <w:rStyle w:val="Hipervnculo"/>
            <w:rFonts w:ascii="Arial" w:hAnsi="Arial" w:cs="Arial"/>
            <w:sz w:val="22"/>
            <w:szCs w:val="22"/>
            <w:shd w:val="clear" w:color="auto" w:fill="FFFFFF"/>
            <w:lang w:val="es-ES"/>
          </w:rPr>
          <w:t>REGLAMENTO DE EJECUCIÓN (UE) 2025/973 DE LA COMISIÓN de 23 de mayo de 2025 por el que se modifica y corrige el Reglamento de Ejecución (UE) 2021/1165 por el que se autorizan determinados productos y sustancias para su uso en la producción ecológica y se establecen sus listas.</w:t>
        </w:r>
      </w:hyperlink>
    </w:p>
    <w:p w14:paraId="4AABF119" w14:textId="3B09157B" w:rsidR="003F499F" w:rsidRPr="004F2FD9" w:rsidRDefault="003F499F" w:rsidP="004F2FD9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color w:val="auto"/>
          <w:sz w:val="22"/>
          <w:szCs w:val="22"/>
          <w:u w:val="none"/>
          <w:shd w:val="clear" w:color="auto" w:fill="FFFFFF"/>
          <w:lang w:val="es-ES"/>
        </w:rPr>
      </w:pPr>
      <w:hyperlink r:id="rId29" w:history="1">
        <w:r w:rsidRPr="003F499F">
          <w:rPr>
            <w:rStyle w:val="Hipervnculo"/>
            <w:rFonts w:ascii="Arial" w:hAnsi="Arial" w:cs="Arial"/>
            <w:sz w:val="22"/>
            <w:szCs w:val="22"/>
            <w:shd w:val="clear" w:color="auto" w:fill="FFFFFF"/>
            <w:lang w:val="es-ES"/>
          </w:rPr>
          <w:t>Reglamento de Ejecución (UE) 2025/2501 de la Comisión, de 11 de diciembre de 2025, por el que se modifica el Reglamento de Ejecución (UE) 2021/1165 en lo que respecta al uso de determinados productos y sustancias en la producción ecológica</w:t>
        </w:r>
      </w:hyperlink>
    </w:p>
    <w:p w14:paraId="3AD10AC6" w14:textId="77777777" w:rsidR="002A0E61" w:rsidRPr="002A0E61" w:rsidRDefault="002A0E61" w:rsidP="002A0E61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b/>
          <w:sz w:val="24"/>
          <w:szCs w:val="24"/>
          <w:u w:val="single"/>
          <w:lang w:val="es-ES"/>
        </w:rPr>
      </w:pPr>
      <w:r w:rsidRPr="002A0E61">
        <w:rPr>
          <w:rFonts w:ascii="Arial" w:hAnsi="Arial" w:cs="Arial"/>
          <w:b/>
          <w:sz w:val="24"/>
          <w:szCs w:val="24"/>
          <w:u w:val="single"/>
          <w:lang w:val="es-ES"/>
        </w:rPr>
        <w:t>Controles</w:t>
      </w:r>
    </w:p>
    <w:p w14:paraId="00972F31" w14:textId="4E233F99" w:rsidR="00FE3996" w:rsidRDefault="00FE3996" w:rsidP="00FE3996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0" w:history="1"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2021/279. Normas detalladas para ejecutar el Reglamento (UE) 2018/848 (controles y otras medidas que garanticen la trazabilidad y el cumplimento de lo dispuesto en materia de producción ecológica y etiquetado de los productos ecológicos)</w:t>
        </w:r>
      </w:hyperlink>
    </w:p>
    <w:p w14:paraId="257FB24C" w14:textId="202F2519" w:rsidR="00BE3026" w:rsidRPr="007C79D9" w:rsidRDefault="00BE3026" w:rsidP="00FE3996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1" w:history="1">
        <w:r w:rsidRPr="00BE3026">
          <w:rPr>
            <w:rStyle w:val="Hipervnculo"/>
            <w:rFonts w:ascii="Arial" w:hAnsi="Arial" w:cs="Arial"/>
            <w:sz w:val="22"/>
            <w:szCs w:val="22"/>
          </w:rPr>
          <w:t>Corrección de errores del Reglamento de Ejecución (UE) 2021/279 de la Comisión, de 22 de febrero de 2021, por el que se establecen normas detalladas para ejecutar el Reglamento (UE) 2018/848 del Parlamento Europeo y del Consejo en lo relativo a los controles y otras medidas que garanticen la trazabilidad y el cumplimiento de lo dispuesto en materia de producción ecológica y etiquetado de los productos ecológicos</w:t>
        </w:r>
      </w:hyperlink>
    </w:p>
    <w:p w14:paraId="42FA156F" w14:textId="77777777" w:rsidR="00064CEF" w:rsidRPr="007C79D9" w:rsidRDefault="00064CEF" w:rsidP="00064CEF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2" w:history="1"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2021/715 que modifica el Reglamento (UE) 2018/848 en lo que respecta a los requisitos aplicables a los grupos de operadores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0F152ABB" w14:textId="77777777" w:rsidR="00FE3996" w:rsidRPr="007C79D9" w:rsidRDefault="00FE3996" w:rsidP="00FE3996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3" w:history="1">
        <w:r w:rsidRPr="00AF4979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AF4979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AF4979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2021/771 por el que se complementa el Reglamento (UE) 2018/848 mediante el establecimiento de criterios y condiciones específicos para los controles de contabilidad documentada en el marco de los controles oficiales de la producción ecológica y los controles oficiales de grupos de operadores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3A14F9FD" w14:textId="697DFCB5" w:rsidR="00064CEF" w:rsidRDefault="00064CEF" w:rsidP="00064CEF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4" w:history="1"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2021/1006 por el que se modifica el Reglamento (UE) 2018/848 en cuanto al modelo de certificado que confirma el cumplimiento de las normas sobre producción ecológica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21549362" w14:textId="358A41D4" w:rsidR="008B16EA" w:rsidRPr="008B16EA" w:rsidRDefault="008B16EA" w:rsidP="00064CEF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35" w:history="1">
        <w:r w:rsidRPr="008B16EA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DELEGADO (UE) 2023/207 </w:t>
        </w:r>
        <w:r w:rsidR="00A93995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de la Comisión </w:t>
        </w:r>
        <w:r w:rsidRPr="008B16EA">
          <w:rPr>
            <w:rStyle w:val="Hipervnculo"/>
            <w:rFonts w:ascii="Arial" w:hAnsi="Arial" w:cs="Arial"/>
            <w:sz w:val="22"/>
            <w:szCs w:val="22"/>
            <w:lang w:val="es-ES"/>
          </w:rPr>
          <w:t>de 24 de noviembre de 2022 por el que se modifica el Reglamento (UE) 2018/848 del Parlamento Europeo y del Consejo en lo que respecta al modelo de certificado que confirma el cumplimiento de las normas sobre producción ecológica.</w:t>
        </w:r>
      </w:hyperlink>
    </w:p>
    <w:p w14:paraId="049B34F6" w14:textId="77777777" w:rsidR="00550949" w:rsidRDefault="00550949" w:rsidP="00550949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36" w:history="1">
        <w:r w:rsidRPr="00DA00B5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DA00B5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DA00B5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2021/1691 por el que se modifica el anexo II del Reglamento (UE) 2018/848 del Parlamento Europeo y del Consejo en lo relativo a los requisitos de llevanza de registros destinados a los operadores en el ámbito de la producción ecológica</w:t>
        </w:r>
      </w:hyperlink>
    </w:p>
    <w:p w14:paraId="6D018B7E" w14:textId="77777777" w:rsidR="00801BD9" w:rsidRPr="0043080D" w:rsidRDefault="00801BD9" w:rsidP="00801BD9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7" w:history="1">
        <w:r w:rsidRPr="0043080D">
          <w:rPr>
            <w:rStyle w:val="Hipervnculo"/>
            <w:rFonts w:ascii="Arial" w:hAnsi="Arial" w:cs="Arial"/>
            <w:sz w:val="22"/>
            <w:szCs w:val="22"/>
          </w:rPr>
          <w:t>Reglamento de Ejecución (UE) 2021/1935 por el que se modifica el Reglamento de Ejecución (UE) 2019/723 en lo que atañe a la información y los datos sobre producción ecológica y etiquetado de los productos ecológicos que deben presentarse utilizando el modelo de formulario normalizado</w:t>
        </w:r>
      </w:hyperlink>
    </w:p>
    <w:p w14:paraId="51C71F46" w14:textId="1A3A0463" w:rsidR="00682513" w:rsidRDefault="00624070" w:rsidP="00682513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38" w:history="1">
        <w:r>
          <w:rPr>
            <w:rStyle w:val="Hipervnculo"/>
            <w:rFonts w:ascii="Arial" w:hAnsi="Arial" w:cs="Arial"/>
            <w:sz w:val="22"/>
            <w:szCs w:val="22"/>
          </w:rPr>
          <w:t>R</w:t>
        </w:r>
        <w:r w:rsidR="00801BD9">
          <w:rPr>
            <w:rStyle w:val="Hipervnculo"/>
            <w:rFonts w:ascii="Arial" w:hAnsi="Arial" w:cs="Arial"/>
            <w:sz w:val="22"/>
            <w:szCs w:val="22"/>
          </w:rPr>
          <w:t>eglamento de Ejecución (UE</w:t>
        </w:r>
        <w:r w:rsidR="00801BD9" w:rsidRPr="00C60C82">
          <w:rPr>
            <w:rStyle w:val="Hipervnculo"/>
            <w:rFonts w:ascii="Arial" w:hAnsi="Arial" w:cs="Arial"/>
            <w:sz w:val="22"/>
            <w:szCs w:val="22"/>
          </w:rPr>
          <w:t xml:space="preserve">) 2021/2119 </w:t>
        </w:r>
        <w:r w:rsidR="00801BD9">
          <w:rPr>
            <w:rStyle w:val="Hipervnculo"/>
            <w:rFonts w:ascii="Arial" w:hAnsi="Arial" w:cs="Arial"/>
            <w:sz w:val="22"/>
            <w:szCs w:val="22"/>
          </w:rPr>
          <w:t>d</w:t>
        </w:r>
        <w:r w:rsidR="00801BD9" w:rsidRPr="00C60C82">
          <w:rPr>
            <w:rStyle w:val="Hipervnculo"/>
            <w:rFonts w:ascii="Arial" w:hAnsi="Arial" w:cs="Arial"/>
            <w:sz w:val="22"/>
            <w:szCs w:val="22"/>
          </w:rPr>
          <w:t xml:space="preserve">e </w:t>
        </w:r>
        <w:r w:rsidR="00801BD9">
          <w:rPr>
            <w:rStyle w:val="Hipervnculo"/>
            <w:rFonts w:ascii="Arial" w:hAnsi="Arial" w:cs="Arial"/>
            <w:sz w:val="22"/>
            <w:szCs w:val="22"/>
          </w:rPr>
          <w:t>l</w:t>
        </w:r>
        <w:r w:rsidR="00801BD9" w:rsidRPr="00C60C82">
          <w:rPr>
            <w:rStyle w:val="Hipervnculo"/>
            <w:rFonts w:ascii="Arial" w:hAnsi="Arial" w:cs="Arial"/>
            <w:sz w:val="22"/>
            <w:szCs w:val="22"/>
          </w:rPr>
          <w:t>a Comisión</w:t>
        </w:r>
        <w:r w:rsidR="00682513" w:rsidRPr="00C60C82">
          <w:rPr>
            <w:rStyle w:val="Hipervnculo"/>
            <w:rFonts w:ascii="Arial" w:hAnsi="Arial" w:cs="Arial"/>
            <w:sz w:val="22"/>
            <w:szCs w:val="22"/>
          </w:rPr>
          <w:t xml:space="preserve"> de 1 de diciembre de 2021 por el que se establecen disposiciones de aplicación relativas a determinados registros y declaraciones exigidos a </w:t>
        </w:r>
        <w:r w:rsidR="00682513" w:rsidRPr="00C60C82">
          <w:rPr>
            <w:rStyle w:val="Hipervnculo"/>
            <w:rFonts w:ascii="Arial" w:hAnsi="Arial" w:cs="Arial"/>
            <w:sz w:val="22"/>
            <w:szCs w:val="22"/>
          </w:rPr>
          <w:lastRenderedPageBreak/>
          <w:t>los operadores y grupos de operadores y a los medios técnicos para la expedición de certificados de conformidad con el Reglamento (UE) 2018/848 del Parlamento Europeo y del Consejo, y por el que se modifica el Reglamento de Ejecución (UE) 2021/1378 de la Comisión en lo que respecta a la expedición del certificado a los operadores, grupos de operadores y exportadores de terceros países</w:t>
        </w:r>
      </w:hyperlink>
    </w:p>
    <w:p w14:paraId="1410A0B6" w14:textId="327DB709" w:rsidR="00247CBB" w:rsidRPr="000D20AE" w:rsidRDefault="00247CBB" w:rsidP="00247CBB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39" w:history="1">
        <w:r w:rsidRPr="005E190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</w:t>
        </w:r>
        <w:proofErr w:type="gramStart"/>
        <w:r w:rsidRPr="005E190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Pr="005E190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2021/2304 de la Comisión de 18 de octubre de 2021 por el que se complementa el Reglamento (UE) 2018/848 del Parlamento Europeo y del Consejo con normas relativas a la expedición de certificados complementarios que acrediten que no se utilizan antibióticos en la producción ecológica de productos animales con fines de exportación</w:t>
        </w:r>
      </w:hyperlink>
    </w:p>
    <w:p w14:paraId="5F079B64" w14:textId="67BE334E" w:rsidR="000D20AE" w:rsidRDefault="000D20AE" w:rsidP="00682513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40" w:history="1">
        <w:r w:rsidRPr="000D20AE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Delegado (UE) 2021/2305 de la Comisión de 21 de octubre de 2021 por el que se completa el Reglamento (UE) 2017/625 del Parlamento Europeo y del Consejo con normas relativas a los casos y las condiciones en que los productos ecológicos y los productos en conversión quedan exentos de controles oficiales en los puestos de control fronterizos y al lugar de los controles oficiales paras dichos productos y por el que se modifican los Reglamentos Delegados (UE) 2019/2123 y (UE) 2019/2124 de la Comisión (Texto pertinente a efectos del EEE)</w:t>
        </w:r>
      </w:hyperlink>
    </w:p>
    <w:p w14:paraId="41E138CC" w14:textId="06C3367E" w:rsidR="000D20AE" w:rsidRDefault="000D20AE" w:rsidP="00682513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41" w:history="1">
        <w:r w:rsidRPr="000D20AE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</w:t>
        </w:r>
        <w:proofErr w:type="gramStart"/>
        <w:r w:rsidRPr="000D20AE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Pr="000D20AE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2021/2306 de la Comisión de 21 de octubre de 2021 por el que se completa el Reglamento (UE) 2018/848 del Parlamento Europeo y del Consejo con normas relativas a los controles oficiales en relación con las partidas de productos ecológicos y productos en conversión destinados a la importación en la Unión y al certificado de inspección (Texto pertinente a efectos del EEE)</w:t>
        </w:r>
      </w:hyperlink>
    </w:p>
    <w:p w14:paraId="18D05DA8" w14:textId="01D4F2C1" w:rsidR="009567A9" w:rsidRPr="009567A9" w:rsidRDefault="009567A9" w:rsidP="009567A9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fldChar w:fldCharType="begin"/>
      </w: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instrText xml:space="preserve"> HYPERLINK "https://eur-lex.europa.eu/legal-content/ES/TXT/PDF/?uri=OJ:JOL_2022_068_R_0006&amp;from=ES" </w:instrText>
      </w: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</w: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fldChar w:fldCharType="separate"/>
      </w:r>
      <w:r w:rsidRPr="009567A9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 xml:space="preserve">Corrección de errores del Reglamento </w:t>
      </w:r>
      <w:proofErr w:type="gramStart"/>
      <w:r w:rsidRPr="009567A9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>Delegado</w:t>
      </w:r>
      <w:proofErr w:type="gramEnd"/>
      <w:r w:rsidRPr="009567A9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 xml:space="preserve"> (UE) 2021/2306 de la Comisión, de 21 de octubre de 2021, por el que se completa el Reglamento (UE) 2018/848 del Parlamento Europeo y del Consejo con normas relativas a los controles oficiales en relación con las partidas de productos ecológicos y productos en conversión destinados a la importación en la Unión y al certificado de inspección</w:t>
      </w:r>
      <w:r w:rsidR="00C665E3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 xml:space="preserve"> (</w:t>
      </w:r>
      <w:r w:rsidR="00C665E3" w:rsidRPr="00C665E3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>3.3.2022</w:t>
      </w:r>
      <w:r w:rsidR="00C665E3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>)</w:t>
      </w:r>
    </w:p>
    <w:p w14:paraId="2DF00035" w14:textId="0CE0EA84" w:rsidR="00C665E3" w:rsidRDefault="009567A9" w:rsidP="000D20A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color w:val="444444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fldChar w:fldCharType="end"/>
      </w:r>
      <w:hyperlink r:id="rId42" w:history="1">
        <w:r w:rsidR="00C665E3"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</w:t>
        </w:r>
        <w:proofErr w:type="gramStart"/>
        <w:r w:rsidR="00C665E3"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="00C665E3"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2022/760 de la Comisión de 8 de abril de 2022 por el que se modifica el Reglamento </w:t>
        </w:r>
        <w:proofErr w:type="gramStart"/>
        <w:r w:rsidR="00C665E3"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="00C665E3"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2021/2306 en lo que respecta a las disposiciones transitorias para los certificados de inspección expedidos en Ucrania</w:t>
        </w:r>
      </w:hyperlink>
    </w:p>
    <w:p w14:paraId="2B917689" w14:textId="40D3E4F1" w:rsidR="00C665E3" w:rsidRDefault="00C665E3" w:rsidP="000D20A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color w:val="444444"/>
          <w:sz w:val="22"/>
          <w:szCs w:val="22"/>
          <w:shd w:val="clear" w:color="auto" w:fill="FFFFFF"/>
        </w:rPr>
      </w:pPr>
      <w:hyperlink r:id="rId43" w:history="1">
        <w:r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Corrección de errores del Reglamento </w:t>
        </w:r>
        <w:proofErr w:type="gramStart"/>
        <w:r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2021/2306 de la Comisión, de 21 de octubre de 2021, por el que se completa el Reglamento (UE) 2018/848 del Parlamento Europeo y del Consejo con normas relativas a los controles oficiales en relación con las partidas de productos ecológicos y productos en conversión destinados a la importación en la Unión y al certificado de inspección</w:t>
        </w:r>
      </w:hyperlink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t xml:space="preserve"> (</w:t>
      </w:r>
      <w:r w:rsidRPr="00C665E3">
        <w:rPr>
          <w:rFonts w:ascii="Arial" w:hAnsi="Arial" w:cs="Arial"/>
          <w:color w:val="444444"/>
          <w:sz w:val="22"/>
          <w:szCs w:val="22"/>
          <w:shd w:val="clear" w:color="auto" w:fill="FFFFFF"/>
        </w:rPr>
        <w:t>19.5.2022</w:t>
      </w: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t>)</w:t>
      </w:r>
    </w:p>
    <w:p w14:paraId="005DCC8C" w14:textId="325600C6" w:rsidR="0017239C" w:rsidRDefault="004E6B2C" w:rsidP="000D20AE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44" w:history="1">
        <w:r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 Ejecución</w:t>
        </w:r>
        <w:r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</w:t>
        </w:r>
        <w:r w:rsidR="0017239C"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UE) 2022/2240 </w:t>
        </w:r>
        <w:r w:rsid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de la Comisión </w:t>
        </w:r>
        <w:r w:rsidR="0017239C"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 20 de octubre de 2022 por el que se modifican el Reglamento de Ejecución (UE) 2021/1378, el Reglamento de Ejecución (UE) 2021/2119 y el Reglamento de Ejecución (UE) 2021/2307 en lo que respecta al uso del sello electrónico cualificado para la expedición de certificados.</w:t>
        </w:r>
      </w:hyperlink>
      <w:r w:rsidR="0017239C" w:rsidRPr="0017239C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 xml:space="preserve"> </w:t>
      </w:r>
    </w:p>
    <w:p w14:paraId="02896DBA" w14:textId="3DBF8B2D" w:rsidR="00F44574" w:rsidRDefault="00F44574" w:rsidP="000D20AE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45" w:history="1">
        <w:r w:rsidRPr="00F44574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 Ejecución (UE) 2023/1195 de la Comisión de 20 de junio de 2023 por el que se establecen las normas correspondientes a los detalles y el formato de la información que los Estados miembros deben facilitar sobre los resultados de las investigaciones oficiales relativas a los casos de contaminación con productos o sustancias cuyo uso no está autorizado en la producción ecológica C/2023/3907</w:t>
        </w:r>
      </w:hyperlink>
    </w:p>
    <w:p w14:paraId="0EA63D13" w14:textId="782B26AA" w:rsidR="002C0DF1" w:rsidRDefault="002C0DF1" w:rsidP="000D20AE">
      <w:pPr>
        <w:shd w:val="clear" w:color="auto" w:fill="FFFFFF"/>
        <w:spacing w:before="75" w:after="75" w:line="336" w:lineRule="atLeast"/>
        <w:ind w:left="-450"/>
        <w:jc w:val="both"/>
      </w:pPr>
      <w:hyperlink r:id="rId46" w:history="1">
        <w:r w:rsidRPr="002C0DF1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DELEGADO (UE) 2024/2975 DE LA COMISIÓN de 25 de septiembre de 2024 por el que se modifican los Reglamentos </w:t>
        </w:r>
        <w:proofErr w:type="gramStart"/>
        <w:r w:rsidRPr="002C0DF1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Delegados</w:t>
        </w:r>
        <w:proofErr w:type="gramEnd"/>
        <w:r w:rsidRPr="002C0DF1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2021/1698 y (UE) 2021/2306 en lo que respecta a la importación en la Unión de productos ecológicos y en conversión de alto riesgo</w:t>
        </w:r>
      </w:hyperlink>
    </w:p>
    <w:p w14:paraId="7746AACB" w14:textId="607D257E" w:rsidR="007F532A" w:rsidRDefault="007F532A" w:rsidP="000D20A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color w:val="0000FF"/>
          <w:sz w:val="22"/>
          <w:szCs w:val="22"/>
          <w:u w:val="single"/>
          <w:shd w:val="clear" w:color="auto" w:fill="FFFFFF"/>
        </w:rPr>
      </w:pPr>
      <w:hyperlink r:id="rId47" w:history="1">
        <w:r w:rsidRPr="007F532A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de ejecución (UE) 2025/1470 de la Comisión de 23 de julio de </w:t>
        </w:r>
        <w:proofErr w:type="gramStart"/>
        <w:r w:rsidRPr="007F532A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2025  sobre</w:t>
        </w:r>
        <w:proofErr w:type="gramEnd"/>
        <w:r w:rsidRPr="007F532A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las modalidades de publicación de las listas de operadores y grupos de operadores y </w:t>
        </w:r>
        <w:proofErr w:type="gramStart"/>
        <w:r w:rsidRPr="007F532A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la  información</w:t>
        </w:r>
        <w:proofErr w:type="gramEnd"/>
        <w:r w:rsidRPr="007F532A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esencial relativa al certificado concedido a los operadores y grupos de operadores de conformidad con el artículo 35, apartado 1, del Reglamento (UE) 2018/848 del Parlamento Europeo </w:t>
        </w:r>
        <w:proofErr w:type="gramStart"/>
        <w:r w:rsidRPr="007F532A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y  del</w:t>
        </w:r>
        <w:proofErr w:type="gramEnd"/>
        <w:r w:rsidRPr="007F532A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Consejo</w:t>
        </w:r>
      </w:hyperlink>
      <w:r w:rsidRPr="007F532A">
        <w:rPr>
          <w:rFonts w:ascii="Arial" w:hAnsi="Arial" w:cs="Arial"/>
          <w:color w:val="0000FF"/>
          <w:sz w:val="22"/>
          <w:szCs w:val="22"/>
          <w:u w:val="single"/>
          <w:shd w:val="clear" w:color="auto" w:fill="FFFFFF"/>
        </w:rPr>
        <w:t>,</w:t>
      </w:r>
    </w:p>
    <w:p w14:paraId="147C80E2" w14:textId="698EC406" w:rsidR="005E02CC" w:rsidRDefault="005E02CC" w:rsidP="000D20AE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48" w:history="1">
        <w:r w:rsidRPr="005E02C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</w:t>
        </w:r>
        <w:proofErr w:type="gramStart"/>
        <w:r w:rsidRPr="005E02C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Pr="005E02C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2025/2651 de la Comisión, de 16 de octubre de 2025, por el que se modifica el Reglamento </w:t>
        </w:r>
        <w:proofErr w:type="gramStart"/>
        <w:r w:rsidRPr="005E02C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Pr="005E02C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 2021/1698 en lo que respecta a determinados criterios para el establecimiento de la lista de terceros países y de productos de alto riesgo</w:t>
        </w:r>
      </w:hyperlink>
    </w:p>
    <w:p w14:paraId="673FD530" w14:textId="77777777" w:rsidR="002A0E61" w:rsidRPr="002A0E61" w:rsidRDefault="002A0E61" w:rsidP="002A0E61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b/>
          <w:sz w:val="24"/>
          <w:szCs w:val="24"/>
          <w:u w:val="single"/>
          <w:lang w:val="es-ES"/>
        </w:rPr>
      </w:pPr>
      <w:r w:rsidRPr="002A0E61">
        <w:rPr>
          <w:rFonts w:ascii="Arial" w:hAnsi="Arial" w:cs="Arial"/>
          <w:b/>
          <w:sz w:val="24"/>
          <w:szCs w:val="24"/>
          <w:u w:val="single"/>
          <w:lang w:val="es-ES"/>
        </w:rPr>
        <w:t>Comercio</w:t>
      </w:r>
    </w:p>
    <w:p w14:paraId="16E2921E" w14:textId="77777777" w:rsidR="00F540B3" w:rsidRPr="006B14AD" w:rsidRDefault="00F540B3" w:rsidP="00F540B3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color w:val="auto"/>
          <w:u w:val="none"/>
        </w:rPr>
      </w:pPr>
      <w:hyperlink r:id="rId49" w:history="1">
        <w:r w:rsidRPr="009904C7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(CE) 834/2007 sobre producción y etiquetado de productos ecológicos (Consolidado a 01/07/2013)</w:t>
        </w:r>
      </w:hyperlink>
      <w:r w:rsidRPr="006B14AD">
        <w:rPr>
          <w:rStyle w:val="Hipervnculo"/>
          <w:rFonts w:ascii="Arial" w:hAnsi="Arial" w:cs="Arial"/>
          <w:color w:val="auto"/>
          <w:sz w:val="22"/>
          <w:szCs w:val="22"/>
          <w:u w:val="none"/>
          <w:lang w:val="es-ES"/>
        </w:rPr>
        <w:t xml:space="preserve"> </w:t>
      </w:r>
      <w:r w:rsidRPr="006B14AD">
        <w:rPr>
          <w:rStyle w:val="Hipervnculo"/>
          <w:rFonts w:ascii="Arial" w:hAnsi="Arial" w:cs="Arial"/>
          <w:color w:val="auto"/>
          <w:u w:val="none"/>
          <w:lang w:val="es-ES"/>
        </w:rPr>
        <w:t xml:space="preserve">Este Reglamento (CE) 834/2007 seguirá </w:t>
      </w:r>
      <w:proofErr w:type="gramStart"/>
      <w:r w:rsidRPr="006B14AD">
        <w:rPr>
          <w:rStyle w:val="Hipervnculo"/>
          <w:rFonts w:ascii="Arial" w:hAnsi="Arial" w:cs="Arial"/>
          <w:color w:val="auto"/>
          <w:u w:val="none"/>
          <w:lang w:val="es-ES"/>
        </w:rPr>
        <w:t>siendo de aplicación</w:t>
      </w:r>
      <w:proofErr w:type="gramEnd"/>
      <w:r w:rsidRPr="006B14AD">
        <w:rPr>
          <w:rStyle w:val="Hipervnculo"/>
          <w:rFonts w:ascii="Arial" w:hAnsi="Arial" w:cs="Arial"/>
          <w:color w:val="auto"/>
          <w:u w:val="none"/>
          <w:lang w:val="es-ES"/>
        </w:rPr>
        <w:t xml:space="preserve"> a la hora de completar el examen de las solicitudes pendientes de terceros países, según lo previsto en el artículo 58 del Reglamento (UE) 2018/848. Las referencias al Reglamento derogado se entenderán hechas al Reglamento (UE) 2018/848.</w:t>
      </w:r>
    </w:p>
    <w:p w14:paraId="0D0C5029" w14:textId="0BF2BE76" w:rsidR="00F540B3" w:rsidRDefault="00F540B3" w:rsidP="00F540B3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50" w:history="1">
        <w:r w:rsidRPr="002C752B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2C752B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2C752B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2021/1342, con normas sobre la información que deben enviar los terceros países y las autoridades y organismos de control a efectos de la supervisión de su reconocimiento</w:t>
        </w:r>
      </w:hyperlink>
    </w:p>
    <w:p w14:paraId="7998BB6C" w14:textId="66CA4DC6" w:rsidR="006D3A46" w:rsidRPr="007C79D9" w:rsidRDefault="006D3A46" w:rsidP="00F540B3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51" w:history="1">
        <w:r w:rsidRPr="006D3A46">
          <w:rPr>
            <w:rStyle w:val="Hipervnculo"/>
            <w:rFonts w:ascii="Arial" w:hAnsi="Arial" w:cs="Arial"/>
            <w:sz w:val="22"/>
            <w:szCs w:val="22"/>
          </w:rPr>
          <w:t xml:space="preserve">REGLAMENTO DELEGADO (UE) 2024/230 DE LA COMISIÓN de 25 de octubre de 2023 por el que se modifica el Reglamento </w:t>
        </w:r>
        <w:proofErr w:type="gramStart"/>
        <w:r w:rsidRPr="006D3A46">
          <w:rPr>
            <w:rStyle w:val="Hipervnculo"/>
            <w:rFonts w:ascii="Arial" w:hAnsi="Arial" w:cs="Arial"/>
            <w:sz w:val="22"/>
            <w:szCs w:val="22"/>
          </w:rPr>
          <w:t>Delegado</w:t>
        </w:r>
        <w:proofErr w:type="gramEnd"/>
        <w:r w:rsidRPr="006D3A46">
          <w:rPr>
            <w:rStyle w:val="Hipervnculo"/>
            <w:rFonts w:ascii="Arial" w:hAnsi="Arial" w:cs="Arial"/>
            <w:sz w:val="22"/>
            <w:szCs w:val="22"/>
          </w:rPr>
          <w:t xml:space="preserve"> (UE) 2021/1342 de la Comisión en lo referente a la información que deben enviar los terceros países y las autoridades y organismos de control a efectos de la supervisión de su reconocimiento, de conformidad con el artículo 33, apartados 2 y 3, del Reglamento (CE) </w:t>
        </w:r>
        <w:proofErr w:type="spellStart"/>
        <w:r w:rsidRPr="006D3A46">
          <w:rPr>
            <w:rStyle w:val="Hipervnculo"/>
            <w:rFonts w:ascii="Arial" w:hAnsi="Arial" w:cs="Arial"/>
            <w:sz w:val="22"/>
            <w:szCs w:val="22"/>
          </w:rPr>
          <w:t>n.o</w:t>
        </w:r>
        <w:proofErr w:type="spellEnd"/>
        <w:r w:rsidRPr="006D3A46">
          <w:rPr>
            <w:rStyle w:val="Hipervnculo"/>
            <w:rFonts w:ascii="Arial" w:hAnsi="Arial" w:cs="Arial"/>
            <w:sz w:val="22"/>
            <w:szCs w:val="22"/>
          </w:rPr>
          <w:t xml:space="preserve"> 834/2007 del Consejo, y a las medidas que deben adoptarse en el ejercicio de esa supervisión</w:t>
        </w:r>
      </w:hyperlink>
    </w:p>
    <w:p w14:paraId="2C6BDE68" w14:textId="77777777" w:rsidR="00F02EBB" w:rsidRDefault="00F02EBB" w:rsidP="00F02EBB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52" w:history="1">
        <w:r w:rsidRPr="004D06E5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 Ejecución 2021/1378 por el que se establecen determinadas normas relativas al certificado expedido a los operadores, grupos de operadores y exportadores de terceros países que intervienen en las importaciones de productos ecológicos y en conversión en la Unión y por el que se establece la lista de autoridades de control y organismos de control reconocidos de conformidad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41400762" w14:textId="77777777" w:rsidR="00F540B3" w:rsidRPr="007C79D9" w:rsidRDefault="00F540B3" w:rsidP="00F540B3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53" w:history="1">
        <w:r w:rsidRPr="008F4607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8F4607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8F4607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2021/1697 por el que se modifica el Reglamento (UE) 2018/848 del Parlamento Europeo y del Consejo en lo que respecta a los criterios para el reconocimiento de las </w:t>
        </w:r>
        <w:r w:rsidRPr="008F4607">
          <w:rPr>
            <w:rStyle w:val="Hipervnculo"/>
            <w:rFonts w:ascii="Arial" w:hAnsi="Arial" w:cs="Arial"/>
            <w:sz w:val="22"/>
            <w:szCs w:val="22"/>
            <w:lang w:val="es-ES"/>
          </w:rPr>
          <w:lastRenderedPageBreak/>
          <w:t>autoridades y organismos de control competentes para llevar a cabo controles de los productos ecológicos en terceros países, y para la retirada de este reconocimiento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50681F01" w14:textId="77777777" w:rsidR="00F02EBB" w:rsidRDefault="00F02EBB" w:rsidP="000D20AE">
      <w:pPr>
        <w:shd w:val="clear" w:color="auto" w:fill="FFFFFF"/>
        <w:spacing w:before="75" w:after="240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54" w:history="1">
        <w:r w:rsidRPr="008F4607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Delegado 2021/1698 que complementa el Reglamento (UE) 2018/848 del Parlamento Europeo y del Consejo con requisitos de procedimiento para el reconocimiento de autoridades de control y organismos de control competentes para llevar a cabo controles de los operadores y grupos de operadores certificados ecológicos y de productos ecológicos en terceros países así como con normas sobre su supervisión y los controles y otras acciones que han de realizar dichas autoridades de control y organismos de control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247CE256" w14:textId="0F4430BC" w:rsidR="00C11616" w:rsidRPr="007C79D9" w:rsidRDefault="00C11616" w:rsidP="00C11616">
      <w:pPr>
        <w:shd w:val="clear" w:color="auto" w:fill="FFFFFF"/>
        <w:spacing w:before="75" w:after="240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55" w:history="1">
        <w:r w:rsidRPr="00C11616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C11616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C11616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2023/1686 de la Comisión de 30 de junio de 2023 que modifica el Reglamento </w:t>
        </w:r>
        <w:proofErr w:type="gramStart"/>
        <w:r w:rsidRPr="00C11616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C11616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2021/1698 en lo que respecta a determinados requisitos de procedimiento para el reconocimiento de las autoridades de control y los organismos de control competentes para llevar a cabo controles de los operadores y grupos de operadores certificados ecológicos y de los productos ecológicos en terceros países, y a determinados requisitos sobre su supervisión</w:t>
        </w:r>
      </w:hyperlink>
    </w:p>
    <w:p w14:paraId="457A527D" w14:textId="51140F12" w:rsidR="002A0E61" w:rsidRDefault="000D20AE" w:rsidP="002A0E61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56" w:history="1">
        <w:r w:rsidRPr="008A6353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 Ejecución (UE) 2021/2325 de la Comisión de 16 de diciembre de 2021 por el que se establece, de conformidad con el Reglamento (UE) 2018/848 del Parlamento Europeo y del Consejo, la lista de terceros países y la lista de autoridades de control y organismos de control reconocidos en virtud del artículo 33, aparta</w:t>
        </w:r>
        <w:r w:rsidR="003130ED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dos 2 y 3, del Reglamento (CE) </w:t>
        </w:r>
        <w:proofErr w:type="spellStart"/>
        <w:r w:rsidR="003130ED">
          <w:rPr>
            <w:rStyle w:val="Hipervnculo"/>
            <w:rFonts w:ascii="Arial" w:hAnsi="Arial" w:cs="Arial"/>
            <w:sz w:val="22"/>
            <w:szCs w:val="22"/>
            <w:lang w:val="es-ES"/>
          </w:rPr>
          <w:t>Nº</w:t>
        </w:r>
        <w:proofErr w:type="spellEnd"/>
        <w:r w:rsidRPr="008A6353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834/2007 del Consejo para la importación de productos ecológicos en la Unión</w:t>
        </w:r>
      </w:hyperlink>
    </w:p>
    <w:p w14:paraId="51D9601F" w14:textId="48C547CA" w:rsidR="00901532" w:rsidRDefault="00901532" w:rsidP="002A0E61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57" w:history="1">
        <w:r w:rsidRPr="00901532">
          <w:rPr>
            <w:rStyle w:val="Hipervnculo"/>
            <w:rFonts w:ascii="Arial" w:hAnsi="Arial" w:cs="Arial"/>
            <w:sz w:val="22"/>
            <w:szCs w:val="22"/>
          </w:rPr>
          <w:t xml:space="preserve">Corrección de errores del Reglamento de Ejecución (UE) 2021/2325 de la Comisión, de 16 de diciembre de 2021, por el que se establece, de conformidad con el Reglamento (UE) 2018/848 del Parlamento Europeo y del Consejo, la lista de terceros países y la lista de autoridades de control y organismos de control reconocidos en virtud del artículo 33, apartados 2 y 3, del Reglamento (CE) </w:t>
        </w:r>
        <w:proofErr w:type="spellStart"/>
        <w:r w:rsidRPr="00901532">
          <w:rPr>
            <w:rStyle w:val="Hipervnculo"/>
            <w:rFonts w:ascii="Arial" w:hAnsi="Arial" w:cs="Arial"/>
            <w:sz w:val="22"/>
            <w:szCs w:val="22"/>
          </w:rPr>
          <w:t>n.o</w:t>
        </w:r>
        <w:proofErr w:type="spellEnd"/>
        <w:r w:rsidRPr="00901532">
          <w:rPr>
            <w:rStyle w:val="Hipervnculo"/>
            <w:rFonts w:ascii="Arial" w:hAnsi="Arial" w:cs="Arial"/>
            <w:sz w:val="22"/>
            <w:szCs w:val="22"/>
          </w:rPr>
          <w:t xml:space="preserve"> 834/2007 del Consejo para la importación de productos ecológicos en la Unión</w:t>
        </w:r>
      </w:hyperlink>
    </w:p>
    <w:p w14:paraId="528AB7C1" w14:textId="64BA4917" w:rsidR="00317DED" w:rsidRPr="008A6353" w:rsidRDefault="00317DED" w:rsidP="002A0E61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58" w:history="1">
        <w:r w:rsidRPr="00317DED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Corrección de errores del Reglamento de Ejecución (UE) 2021/2325 de la Comisión, de 16 de diciembre de 2021, por el que se establece, de conformidad con el Reglamento (UE) 2018/848 del Parlamento Europeo y del Consejo, la lista de terceros países y la lista de autoridades de control y organismos de control reconocidos en virtud del artículo 33, apartados 2 y 3, del Reglamento (CE) </w:t>
        </w:r>
        <w:proofErr w:type="spellStart"/>
        <w:r w:rsidRPr="00317DED">
          <w:rPr>
            <w:rStyle w:val="Hipervnculo"/>
            <w:rFonts w:ascii="Arial" w:hAnsi="Arial" w:cs="Arial"/>
            <w:sz w:val="22"/>
            <w:szCs w:val="22"/>
            <w:lang w:val="es-ES"/>
          </w:rPr>
          <w:t>n.o</w:t>
        </w:r>
        <w:proofErr w:type="spellEnd"/>
        <w:r w:rsidRPr="00317DED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834/2007 del Consejo para la importación de productos ecológicos en la Unión</w:t>
        </w:r>
      </w:hyperlink>
    </w:p>
    <w:p w14:paraId="2ABD14FC" w14:textId="6D14CEFC" w:rsidR="007D12CC" w:rsidRDefault="004E6B2C" w:rsidP="009538A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59" w:history="1">
        <w:r>
          <w:rPr>
            <w:rStyle w:val="Hipervnculo"/>
            <w:rFonts w:ascii="Arial" w:hAnsi="Arial" w:cs="Arial"/>
            <w:sz w:val="22"/>
            <w:szCs w:val="22"/>
          </w:rPr>
          <w:t>Reglamento de Ejecución</w:t>
        </w:r>
        <w:r w:rsidR="00674D92" w:rsidRPr="009538AC">
          <w:rPr>
            <w:rStyle w:val="Hipervnculo"/>
            <w:rFonts w:ascii="Arial" w:hAnsi="Arial" w:cs="Arial"/>
            <w:sz w:val="22"/>
            <w:szCs w:val="22"/>
          </w:rPr>
          <w:t xml:space="preserve"> (UE) 2022/2047 de la </w:t>
        </w:r>
        <w:r w:rsidR="00674D92">
          <w:rPr>
            <w:rStyle w:val="Hipervnculo"/>
            <w:rFonts w:ascii="Arial" w:hAnsi="Arial" w:cs="Arial"/>
            <w:sz w:val="22"/>
            <w:szCs w:val="22"/>
          </w:rPr>
          <w:t>C</w:t>
        </w:r>
        <w:r w:rsidR="00674D92" w:rsidRPr="009538AC">
          <w:rPr>
            <w:rStyle w:val="Hipervnculo"/>
            <w:rFonts w:ascii="Arial" w:hAnsi="Arial" w:cs="Arial"/>
            <w:sz w:val="22"/>
            <w:szCs w:val="22"/>
          </w:rPr>
          <w:t>omisión de</w:t>
        </w:r>
        <w:r w:rsidR="009538AC" w:rsidRPr="009538AC">
          <w:rPr>
            <w:rStyle w:val="Hipervnculo"/>
            <w:rFonts w:ascii="Arial" w:hAnsi="Arial" w:cs="Arial"/>
            <w:sz w:val="22"/>
            <w:szCs w:val="22"/>
          </w:rPr>
          <w:t xml:space="preserve"> 24 de octubre de 2022</w:t>
        </w:r>
        <w:r w:rsidR="009538AC">
          <w:rPr>
            <w:rStyle w:val="Hipervnculo"/>
            <w:rFonts w:ascii="Arial" w:hAnsi="Arial" w:cs="Arial"/>
            <w:sz w:val="22"/>
            <w:szCs w:val="22"/>
          </w:rPr>
          <w:t xml:space="preserve"> </w:t>
        </w:r>
        <w:r w:rsidR="009538AC" w:rsidRPr="009538AC">
          <w:rPr>
            <w:rStyle w:val="Hipervnculo"/>
            <w:rFonts w:ascii="Arial" w:hAnsi="Arial" w:cs="Arial"/>
            <w:sz w:val="22"/>
            <w:szCs w:val="22"/>
          </w:rPr>
          <w:t xml:space="preserve">que corrige el Reglamento de Ejecución (UE) 2021/2325 en lo que atañe al reconocimiento </w:t>
        </w:r>
        <w:r w:rsidRPr="009538AC">
          <w:rPr>
            <w:rStyle w:val="Hipervnculo"/>
            <w:rFonts w:ascii="Arial" w:hAnsi="Arial" w:cs="Arial"/>
            <w:sz w:val="22"/>
            <w:szCs w:val="22"/>
          </w:rPr>
          <w:t xml:space="preserve">de </w:t>
        </w:r>
        <w:r>
          <w:rPr>
            <w:rStyle w:val="Hipervnculo"/>
            <w:rFonts w:ascii="Arial" w:hAnsi="Arial" w:cs="Arial"/>
            <w:sz w:val="22"/>
            <w:szCs w:val="22"/>
          </w:rPr>
          <w:t>determinadas</w:t>
        </w:r>
        <w:r w:rsidR="009538AC" w:rsidRPr="009538AC">
          <w:rPr>
            <w:rStyle w:val="Hipervnculo"/>
            <w:rFonts w:ascii="Arial" w:hAnsi="Arial" w:cs="Arial"/>
            <w:sz w:val="22"/>
            <w:szCs w:val="22"/>
          </w:rPr>
          <w:t xml:space="preserve"> autoridades de control y determinados organismos de control a efectos de </w:t>
        </w:r>
        <w:r w:rsidRPr="009538AC">
          <w:rPr>
            <w:rStyle w:val="Hipervnculo"/>
            <w:rFonts w:ascii="Arial" w:hAnsi="Arial" w:cs="Arial"/>
            <w:sz w:val="22"/>
            <w:szCs w:val="22"/>
          </w:rPr>
          <w:t xml:space="preserve">la </w:t>
        </w:r>
        <w:r>
          <w:rPr>
            <w:rStyle w:val="Hipervnculo"/>
            <w:rFonts w:ascii="Arial" w:hAnsi="Arial" w:cs="Arial"/>
            <w:sz w:val="22"/>
            <w:szCs w:val="22"/>
          </w:rPr>
          <w:t>importación</w:t>
        </w:r>
        <w:r w:rsidR="009538AC" w:rsidRPr="009538AC">
          <w:rPr>
            <w:rStyle w:val="Hipervnculo"/>
            <w:rFonts w:ascii="Arial" w:hAnsi="Arial" w:cs="Arial"/>
            <w:sz w:val="22"/>
            <w:szCs w:val="22"/>
          </w:rPr>
          <w:t xml:space="preserve"> de productos ecológicos en la Unión.</w:t>
        </w:r>
      </w:hyperlink>
    </w:p>
    <w:p w14:paraId="2E180AF5" w14:textId="318CDC5D" w:rsidR="00674D92" w:rsidRDefault="004E6B2C" w:rsidP="009538A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60" w:history="1">
        <w:r>
          <w:rPr>
            <w:rStyle w:val="Hipervnculo"/>
            <w:rFonts w:ascii="Arial" w:hAnsi="Arial" w:cs="Arial"/>
            <w:sz w:val="22"/>
            <w:szCs w:val="22"/>
          </w:rPr>
          <w:t>Reglamento de Ejecución</w:t>
        </w:r>
        <w:r w:rsidR="00674D92" w:rsidRPr="00674D92">
          <w:rPr>
            <w:rStyle w:val="Hipervnculo"/>
            <w:rFonts w:ascii="Arial" w:hAnsi="Arial" w:cs="Arial"/>
            <w:sz w:val="22"/>
            <w:szCs w:val="22"/>
          </w:rPr>
          <w:t xml:space="preserve"> (UE) 2022/2049 de la </w:t>
        </w:r>
        <w:r w:rsidR="00674D92">
          <w:rPr>
            <w:rStyle w:val="Hipervnculo"/>
            <w:rFonts w:ascii="Arial" w:hAnsi="Arial" w:cs="Arial"/>
            <w:sz w:val="22"/>
            <w:szCs w:val="22"/>
          </w:rPr>
          <w:t>C</w:t>
        </w:r>
        <w:r w:rsidR="00674D92" w:rsidRPr="00674D92">
          <w:rPr>
            <w:rStyle w:val="Hipervnculo"/>
            <w:rFonts w:ascii="Arial" w:hAnsi="Arial" w:cs="Arial"/>
            <w:sz w:val="22"/>
            <w:szCs w:val="22"/>
          </w:rPr>
          <w:t xml:space="preserve">omisión de 24 de octubre de 2022 por el que se modifica el Reglamento de Ejecución (UE) 2021/2325 en lo que respecta al reconocimiento de </w:t>
        </w:r>
        <w:r w:rsidR="00674D92" w:rsidRPr="00674D92">
          <w:rPr>
            <w:rStyle w:val="Hipervnculo"/>
            <w:rFonts w:ascii="Arial" w:hAnsi="Arial" w:cs="Arial"/>
            <w:sz w:val="22"/>
            <w:szCs w:val="22"/>
          </w:rPr>
          <w:lastRenderedPageBreak/>
          <w:t>determinadas autoridades y organismos de control a efectos de la importación de productos ecológicos en la Unión</w:t>
        </w:r>
      </w:hyperlink>
    </w:p>
    <w:p w14:paraId="715DAF90" w14:textId="48DE7668" w:rsidR="004E6B2C" w:rsidRDefault="004E6B2C" w:rsidP="004E6B2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61" w:history="1">
        <w:r w:rsidRPr="004E6B2C">
          <w:rPr>
            <w:rStyle w:val="Hipervnculo"/>
            <w:rFonts w:ascii="Arial" w:hAnsi="Arial" w:cs="Arial"/>
            <w:sz w:val="22"/>
            <w:szCs w:val="22"/>
          </w:rPr>
          <w:t xml:space="preserve">Reglamento de Ejecución (UE) 2023/186 </w:t>
        </w:r>
        <w:r w:rsidR="00A93995">
          <w:rPr>
            <w:rStyle w:val="Hipervnculo"/>
            <w:rFonts w:ascii="Arial" w:hAnsi="Arial" w:cs="Arial"/>
            <w:sz w:val="22"/>
            <w:szCs w:val="22"/>
          </w:rPr>
          <w:t xml:space="preserve">de la Comisión </w:t>
        </w:r>
        <w:r w:rsidRPr="004E6B2C">
          <w:rPr>
            <w:rStyle w:val="Hipervnculo"/>
            <w:rFonts w:ascii="Arial" w:hAnsi="Arial" w:cs="Arial"/>
            <w:sz w:val="22"/>
            <w:szCs w:val="22"/>
          </w:rPr>
          <w:t>de 27 de enero de 2023 por el que se modifica el Reglamento de Ejecución (UE) 2021/2325 en lo que respecta al reconocimiento de determinadas autoridades de control y organismos de control a efectos de la importación de productos ecológicos en la Unión</w:t>
        </w:r>
      </w:hyperlink>
    </w:p>
    <w:p w14:paraId="7264F4FC" w14:textId="2CACE810" w:rsidR="0017239C" w:rsidRDefault="004E6B2C" w:rsidP="009538A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62" w:history="1">
        <w:r>
          <w:rPr>
            <w:rStyle w:val="Hipervnculo"/>
            <w:rFonts w:ascii="Arial" w:hAnsi="Arial" w:cs="Arial"/>
            <w:sz w:val="22"/>
            <w:szCs w:val="22"/>
          </w:rPr>
          <w:t xml:space="preserve">Reglamento </w:t>
        </w:r>
        <w:proofErr w:type="gramStart"/>
        <w:r>
          <w:rPr>
            <w:rStyle w:val="Hipervnculo"/>
            <w:rFonts w:ascii="Arial" w:hAnsi="Arial" w:cs="Arial"/>
            <w:sz w:val="22"/>
            <w:szCs w:val="22"/>
          </w:rPr>
          <w:t>Delegado</w:t>
        </w:r>
        <w:proofErr w:type="gramEnd"/>
        <w:r w:rsidR="0017239C" w:rsidRPr="0017239C">
          <w:rPr>
            <w:rStyle w:val="Hipervnculo"/>
            <w:rFonts w:ascii="Arial" w:hAnsi="Arial" w:cs="Arial"/>
            <w:sz w:val="22"/>
            <w:szCs w:val="22"/>
          </w:rPr>
          <w:t xml:space="preserve"> (UE) 2022/2238 </w:t>
        </w:r>
        <w:r w:rsidR="00A93995">
          <w:rPr>
            <w:rStyle w:val="Hipervnculo"/>
            <w:rFonts w:ascii="Arial" w:hAnsi="Arial" w:cs="Arial"/>
            <w:sz w:val="22"/>
            <w:szCs w:val="22"/>
          </w:rPr>
          <w:t xml:space="preserve">de la Comisión </w:t>
        </w:r>
        <w:r w:rsidR="0017239C" w:rsidRPr="0017239C">
          <w:rPr>
            <w:rStyle w:val="Hipervnculo"/>
            <w:rFonts w:ascii="Arial" w:hAnsi="Arial" w:cs="Arial"/>
            <w:sz w:val="22"/>
            <w:szCs w:val="22"/>
          </w:rPr>
          <w:t xml:space="preserve">de 22 de agosto de 2022 que modifica el Reglamento </w:t>
        </w:r>
        <w:proofErr w:type="gramStart"/>
        <w:r w:rsidR="0017239C" w:rsidRPr="0017239C">
          <w:rPr>
            <w:rStyle w:val="Hipervnculo"/>
            <w:rFonts w:ascii="Arial" w:hAnsi="Arial" w:cs="Arial"/>
            <w:sz w:val="22"/>
            <w:szCs w:val="22"/>
          </w:rPr>
          <w:t>Delegado</w:t>
        </w:r>
        <w:proofErr w:type="gramEnd"/>
        <w:r w:rsidR="0017239C" w:rsidRPr="0017239C">
          <w:rPr>
            <w:rStyle w:val="Hipervnculo"/>
            <w:rFonts w:ascii="Arial" w:hAnsi="Arial" w:cs="Arial"/>
            <w:sz w:val="22"/>
            <w:szCs w:val="22"/>
          </w:rPr>
          <w:t xml:space="preserve"> (UE) 2021/2306 en lo que atañe a las disposiciones transitorias para los certificados de inspección y sus extractos y a las disposiciones transitorias para los certificados de inspección expedidos en Ucrania.</w:t>
        </w:r>
      </w:hyperlink>
    </w:p>
    <w:p w14:paraId="6EA03C75" w14:textId="77777777" w:rsidR="0017239C" w:rsidRDefault="0017239C" w:rsidP="0017239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63" w:history="1">
        <w:r w:rsidRPr="000D20AE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 Ejecución (UE) 2021/2307 de la Comisión de 21 de octubre de 2021 por el que se establecen normas sobre la documentación y las notificaciones exigidas para los productos ecológicos y en conversión destinados a la importación en la Unión (Texto pertinente a efectos del EEE)</w:t>
        </w:r>
      </w:hyperlink>
    </w:p>
    <w:p w14:paraId="57BBD2AD" w14:textId="4152BF23" w:rsidR="0017239C" w:rsidRDefault="004E6B2C" w:rsidP="0017239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64" w:history="1">
        <w:r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 Ejecución</w:t>
        </w:r>
        <w:r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</w:t>
        </w:r>
        <w:r w:rsidR="0017239C"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UE) 2022/2240 </w:t>
        </w:r>
        <w:r w:rsid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de la Comisión </w:t>
        </w:r>
        <w:r w:rsidR="0017239C"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 20 de octubre de 2022 por el que se modifican el Reglamento de Ejecución (UE) 2021/1378, el Reglamento de Ejecución (UE) 2021/2119 y el Reglamento de Ejecución (UE) 2021/2307 en lo que respecta al uso del sello electrónico cualificado para la expedición de certificados.</w:t>
        </w:r>
      </w:hyperlink>
      <w:r w:rsidR="0017239C" w:rsidRPr="0017239C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 xml:space="preserve"> </w:t>
      </w:r>
    </w:p>
    <w:p w14:paraId="3BD27A9D" w14:textId="3B37DD95" w:rsidR="00A93995" w:rsidRDefault="00A93995" w:rsidP="00A93995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65" w:history="1">
        <w:r w:rsidRP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de </w:t>
        </w:r>
        <w:r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E</w:t>
        </w:r>
        <w:r w:rsidRP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jecución (UE) 2023/1202 de la Comisión de 21</w:t>
        </w:r>
        <w:r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</w:t>
        </w:r>
        <w:r w:rsidRP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 junio de 2023 por el que se modifica el reglamento de ejecución (</w:t>
        </w:r>
        <w:r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UE</w:t>
        </w:r>
        <w:r w:rsidRP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) 2021/2325 en lo que respecta al reconocimiento de determinadas autoridades de control y organismos de control a efectos de la importación de productos ecológicos en la Unión</w:t>
        </w:r>
      </w:hyperlink>
    </w:p>
    <w:p w14:paraId="505B0356" w14:textId="12C9F8F5" w:rsidR="00A11F6E" w:rsidRDefault="00A11F6E" w:rsidP="00A11F6E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66" w:history="1">
        <w:r w:rsidRPr="00AF604B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Corrección de errores del Reglamento de Ejecución (UE) 2023/1202 de la Comisión, de 21 de junio de 2023, por el que se modifica el Reglamento de Ejecución (UE) 2021/2325 en lo que respecta al reconocimiento de determinadas autoridades de control y organismos de control a efectos de la importación de productos ecológicos en la Unión (DO L 159 de 22.6.2023) (europa.eu)</w:t>
        </w:r>
      </w:hyperlink>
    </w:p>
    <w:p w14:paraId="7E055C1A" w14:textId="13CA8AD6" w:rsidR="000304B7" w:rsidRPr="0040240B" w:rsidRDefault="00247278" w:rsidP="0040240B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color w:val="0000FF"/>
          <w:sz w:val="22"/>
          <w:szCs w:val="22"/>
          <w:u w:val="single"/>
          <w:shd w:val="clear" w:color="auto" w:fill="FFFFFF"/>
        </w:rPr>
      </w:pPr>
      <w:hyperlink r:id="rId67" w:history="1">
        <w:r w:rsidRPr="00247278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 EJECUCIÓN (UE) 2022/2468 DE LA COMISIÓN de 15 de diciembre de 2022 por el que se corrige el Reglamento de Ejecución (UE) 2021/2325 en lo que atañe al reconocimiento del organismo de control «IMOCERT Latinoamérica Ltda.» a efectos de la importación de productos ecológicos en la Unión</w:t>
        </w:r>
      </w:hyperlink>
    </w:p>
    <w:p w14:paraId="3698CE28" w14:textId="77777777" w:rsidR="00F15334" w:rsidRDefault="00B16D1C" w:rsidP="00F15334">
      <w:pPr>
        <w:spacing w:before="75" w:after="75" w:line="336" w:lineRule="atLeast"/>
        <w:ind w:left="-426"/>
        <w:jc w:val="both"/>
        <w:rPr>
          <w:rStyle w:val="Hipervnculo"/>
          <w:rFonts w:ascii="Arial" w:hAnsi="Arial" w:cs="Arial"/>
          <w:sz w:val="22"/>
          <w:szCs w:val="22"/>
        </w:rPr>
      </w:pPr>
      <w:hyperlink r:id="rId68" w:history="1">
        <w:r w:rsidRPr="00B16D1C">
          <w:rPr>
            <w:rStyle w:val="Hipervnculo"/>
            <w:rFonts w:ascii="Arial" w:hAnsi="Arial" w:cs="Arial"/>
            <w:sz w:val="22"/>
            <w:szCs w:val="22"/>
          </w:rPr>
          <w:t>REGLAMENTO DE EJECUCIÓN (UE) 2024/1748 DE LA COMISIÓN de 21 de junio de 2024 por el que se modifica el Reglamento de Ejecución (UE) 2021/1378 de la Comisión en lo que respecta al reconocimiento de determinados organismos de control de conformidad con el artículo 46 del Reglamento (UE) 2018/848 del Parlamento Europeo y del Consejo como competentes para llevar a cabo controles y expedir certificados ecológicos en terceros países a efectos de las importaciones de productos ecológicos en la Unión</w:t>
        </w:r>
      </w:hyperlink>
    </w:p>
    <w:p w14:paraId="4EC90E73" w14:textId="099BFB20" w:rsidR="00903C17" w:rsidRDefault="00903C17" w:rsidP="00F15334">
      <w:pPr>
        <w:spacing w:before="75" w:after="75" w:line="336" w:lineRule="atLeast"/>
        <w:ind w:left="-426"/>
        <w:jc w:val="both"/>
        <w:rPr>
          <w:rStyle w:val="Hipervnculo"/>
          <w:rFonts w:ascii="Arial" w:hAnsi="Arial" w:cs="Arial"/>
          <w:sz w:val="22"/>
          <w:szCs w:val="22"/>
        </w:rPr>
      </w:pPr>
      <w:hyperlink r:id="rId69" w:history="1">
        <w:r w:rsidRPr="00903C17">
          <w:rPr>
            <w:rStyle w:val="Hipervnculo"/>
            <w:rFonts w:ascii="Arial" w:hAnsi="Arial" w:cs="Arial"/>
            <w:sz w:val="22"/>
            <w:szCs w:val="22"/>
          </w:rPr>
          <w:t>REGLAMENTO DE EJECUCIÓN (UE) 2024/2140 DE LA COMISIÓN de 6 de agosto de 2024 por el que se modifica y corrige el Reglamento de Ejecución (UE) 2021/1378 en lo que respecta al reconocimiento de determinados organismos de control de conformidad con el artículo 46 del Reglamento (UE) 2018/848 del Parlamento Europeo y del Consejo como competentes para llevar a cabo controles y expedir certificados ecológicos en terceros países a efectos de las importaciones de productos ecológicos en la Unión</w:t>
        </w:r>
      </w:hyperlink>
    </w:p>
    <w:p w14:paraId="6EE002E3" w14:textId="370153DD" w:rsidR="0040240B" w:rsidRDefault="0040240B" w:rsidP="00F15334">
      <w:pPr>
        <w:spacing w:before="75" w:after="75" w:line="336" w:lineRule="atLeast"/>
        <w:ind w:left="-426"/>
        <w:jc w:val="both"/>
        <w:rPr>
          <w:rFonts w:ascii="Arial" w:hAnsi="Arial" w:cs="Arial"/>
          <w:sz w:val="22"/>
          <w:szCs w:val="22"/>
        </w:rPr>
      </w:pPr>
      <w:hyperlink r:id="rId70" w:history="1">
        <w:r w:rsidRPr="0040240B">
          <w:rPr>
            <w:rStyle w:val="Hipervnculo"/>
            <w:rFonts w:ascii="Arial" w:hAnsi="Arial" w:cs="Arial"/>
            <w:sz w:val="22"/>
            <w:szCs w:val="22"/>
          </w:rPr>
          <w:t xml:space="preserve">Reglamento </w:t>
        </w:r>
        <w:proofErr w:type="gramStart"/>
        <w:r w:rsidRPr="0040240B">
          <w:rPr>
            <w:rStyle w:val="Hipervnculo"/>
            <w:rFonts w:ascii="Arial" w:hAnsi="Arial" w:cs="Arial"/>
            <w:sz w:val="22"/>
            <w:szCs w:val="22"/>
          </w:rPr>
          <w:t>Delegado</w:t>
        </w:r>
        <w:proofErr w:type="gramEnd"/>
        <w:r w:rsidRPr="0040240B">
          <w:rPr>
            <w:rStyle w:val="Hipervnculo"/>
            <w:rFonts w:ascii="Arial" w:hAnsi="Arial" w:cs="Arial"/>
            <w:sz w:val="22"/>
            <w:szCs w:val="22"/>
          </w:rPr>
          <w:t xml:space="preserve"> (UE) 2024/3095, por el que se modifica el Reglamento </w:t>
        </w:r>
        <w:proofErr w:type="gramStart"/>
        <w:r w:rsidRPr="0040240B">
          <w:rPr>
            <w:rStyle w:val="Hipervnculo"/>
            <w:rFonts w:ascii="Arial" w:hAnsi="Arial" w:cs="Arial"/>
            <w:sz w:val="22"/>
            <w:szCs w:val="22"/>
          </w:rPr>
          <w:t>Delegado</w:t>
        </w:r>
        <w:proofErr w:type="gramEnd"/>
        <w:r w:rsidRPr="0040240B">
          <w:rPr>
            <w:rStyle w:val="Hipervnculo"/>
            <w:rFonts w:ascii="Arial" w:hAnsi="Arial" w:cs="Arial"/>
            <w:sz w:val="22"/>
            <w:szCs w:val="22"/>
          </w:rPr>
          <w:t xml:space="preserve"> (UE) 2021/1698 en lo que respecta a la certificación de determinados operadores y grupos de operadores de terceros países y a los controles de sus productos ecológicos efectuados por las autoridades de control y los organismos de control</w:t>
        </w:r>
      </w:hyperlink>
    </w:p>
    <w:p w14:paraId="27390DB5" w14:textId="4E0B4594" w:rsidR="00532DAC" w:rsidRDefault="0040240B" w:rsidP="00023157">
      <w:pPr>
        <w:spacing w:before="75" w:after="75" w:line="336" w:lineRule="atLeast"/>
        <w:ind w:left="-426"/>
        <w:jc w:val="both"/>
      </w:pPr>
      <w:hyperlink r:id="rId71" w:history="1">
        <w:r w:rsidRPr="0040240B">
          <w:rPr>
            <w:rStyle w:val="Hipervnculo"/>
            <w:rFonts w:ascii="Arial" w:hAnsi="Arial" w:cs="Arial"/>
            <w:sz w:val="22"/>
            <w:szCs w:val="22"/>
          </w:rPr>
          <w:t>Reglamento de ejecución (UE) 2024/3121 DE LA COMISIÓN, por el que se modifica el Reglamento de Ejecución (UE) 2021/1378 en lo que respecta al reconocimiento de determinados organismos de control de conformidad con el artículo 46 del Reglamento (UE) 2018/848 del Parlamento Europeo y del Consejo como competentes para llevar a cabo controles y expedir certificados ecológicos en terceros países a efectos de las importaciones de productos ecológicos en la Unión</w:t>
        </w:r>
      </w:hyperlink>
    </w:p>
    <w:p w14:paraId="4C523C2C" w14:textId="130E984E" w:rsidR="00023157" w:rsidRDefault="00023157" w:rsidP="00023157">
      <w:pPr>
        <w:spacing w:before="75" w:after="75" w:line="336" w:lineRule="atLeast"/>
        <w:ind w:left="-426"/>
        <w:jc w:val="both"/>
        <w:rPr>
          <w:rFonts w:ascii="Arial" w:hAnsi="Arial" w:cs="Arial"/>
          <w:color w:val="0000FF"/>
          <w:sz w:val="22"/>
          <w:szCs w:val="22"/>
          <w:u w:val="single"/>
        </w:rPr>
      </w:pPr>
      <w:hyperlink r:id="rId72" w:history="1">
        <w:r w:rsidRPr="00023157">
          <w:rPr>
            <w:rStyle w:val="Hipervnculo"/>
            <w:rFonts w:ascii="Arial" w:hAnsi="Arial" w:cs="Arial"/>
            <w:sz w:val="22"/>
            <w:szCs w:val="22"/>
          </w:rPr>
          <w:t>REGLAMENTO DE EJECUCIÓN (UE) 2025/882 DE LA COMISIÓN de 14 de mayo de 2025 por el que se modifica el Reglamento de Ejecución (UE) 2021/1378 de la Comisión en lo que respecta al reconocimiento de determinados organismos de control de conformidad con el artículo 46 del Reglamento (UE) 2018/848 del Parlamento Europeo y del Consejo como competentes para llevar a cabo controles y expedir certificados ecológicos en terceros países a efectos de las importaciones de productos ecológicos en la Unión</w:t>
        </w:r>
      </w:hyperlink>
    </w:p>
    <w:p w14:paraId="3A3B8023" w14:textId="24D470AD" w:rsidR="00023157" w:rsidRDefault="00023157" w:rsidP="00023157">
      <w:pPr>
        <w:spacing w:before="75" w:after="75" w:line="336" w:lineRule="atLeast"/>
        <w:ind w:left="-426"/>
        <w:jc w:val="both"/>
      </w:pPr>
      <w:hyperlink r:id="rId73" w:history="1">
        <w:r w:rsidRPr="00023157">
          <w:rPr>
            <w:rStyle w:val="Hipervnculo"/>
            <w:rFonts w:ascii="Arial" w:hAnsi="Arial" w:cs="Arial"/>
            <w:sz w:val="22"/>
            <w:szCs w:val="22"/>
          </w:rPr>
          <w:t>REGLAMENTO DE EJECUCIÓN (UE) 2025/883 DE LA COMISIÓN de 14 de mayo de 2025 por el que se modifica el Reglamento de Ejecución (UE) 2021/2325 en lo que respecta al reconocimiento de determinados terceros países, autoridades de control y organismos de control a efectos de la importación de productos ecológicos en la Unión</w:t>
        </w:r>
      </w:hyperlink>
    </w:p>
    <w:p w14:paraId="361A56D4" w14:textId="6C7A53F2" w:rsidR="00000DE4" w:rsidRDefault="00000DE4" w:rsidP="00023157">
      <w:pPr>
        <w:spacing w:before="75" w:after="75" w:line="336" w:lineRule="atLeast"/>
        <w:ind w:left="-426"/>
        <w:jc w:val="both"/>
      </w:pPr>
      <w:hyperlink r:id="rId74" w:history="1">
        <w:r w:rsidRPr="002A668C">
          <w:rPr>
            <w:rStyle w:val="Hipervnculo"/>
            <w:rFonts w:ascii="Arial" w:hAnsi="Arial" w:cs="Arial"/>
            <w:sz w:val="22"/>
            <w:szCs w:val="22"/>
          </w:rPr>
          <w:t>REGLAMENTO DE EJECUCIÓN (UE) 2025/2138 DE LA COMISIÓN de 21 de octubre de 2025 por el que se modifica el Reglamento de Ejecución (UE) 2021/1378 en lo que respecta al reconocimiento de determinados organismos de control de conformidad con el artículo 46 del Reglamento (UE) 2018/848 del Parlamento Europeo y del Consejo como competentes para llevar a cabo controles y expedir certificados ecológicos en terceros países a efectos de las importaciones de productos ecológicos en la Unión</w:t>
        </w:r>
      </w:hyperlink>
    </w:p>
    <w:p w14:paraId="2A583615" w14:textId="6E2510FD" w:rsidR="00096323" w:rsidRPr="00096323" w:rsidRDefault="00096323" w:rsidP="00096323">
      <w:pPr>
        <w:spacing w:before="75" w:after="75" w:line="336" w:lineRule="atLeast"/>
        <w:ind w:left="-426"/>
        <w:jc w:val="both"/>
        <w:rPr>
          <w:rFonts w:ascii="Arial" w:hAnsi="Arial" w:cs="Arial"/>
          <w:color w:val="0000FF"/>
          <w:sz w:val="22"/>
          <w:szCs w:val="22"/>
          <w:u w:val="single"/>
          <w:lang w:val="es-ES"/>
        </w:rPr>
      </w:pPr>
      <w:hyperlink r:id="rId75" w:history="1">
        <w:r w:rsidRPr="00096323">
          <w:rPr>
            <w:rStyle w:val="Hipervnculo"/>
            <w:rFonts w:ascii="Arial" w:hAnsi="Arial" w:cs="Arial"/>
            <w:sz w:val="22"/>
            <w:szCs w:val="22"/>
            <w:lang w:val="es-ES"/>
          </w:rPr>
          <w:t>https://eur-lex.europa.eu/legal-content/ES/TXT/PDF/?uri=OJ:L_202690021</w:t>
        </w:r>
      </w:hyperlink>
    </w:p>
    <w:p w14:paraId="32DAC2EE" w14:textId="31DA17E8" w:rsidR="00204DDE" w:rsidRPr="00B56B13" w:rsidRDefault="00B56B13" w:rsidP="00823878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b/>
          <w:bCs/>
          <w:sz w:val="22"/>
          <w:szCs w:val="22"/>
          <w:lang w:val="es-ES"/>
        </w:rPr>
      </w:pPr>
      <w:r w:rsidRPr="00B56B13">
        <w:rPr>
          <w:rFonts w:ascii="Arial" w:hAnsi="Arial" w:cs="Arial"/>
          <w:b/>
          <w:bCs/>
          <w:sz w:val="22"/>
          <w:szCs w:val="22"/>
          <w:lang w:val="es-ES"/>
        </w:rPr>
        <w:t>Recopilación normativa en la web de la Comisión Europea:</w:t>
      </w:r>
    </w:p>
    <w:p w14:paraId="6E221017" w14:textId="60275BA5" w:rsidR="00DE1934" w:rsidRPr="00377AFE" w:rsidRDefault="00B56B13" w:rsidP="00377AF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color w:val="0000FF"/>
          <w:sz w:val="22"/>
          <w:szCs w:val="22"/>
          <w:u w:val="single"/>
          <w:lang w:val="es-ES"/>
        </w:rPr>
      </w:pPr>
      <w:hyperlink r:id="rId76" w:history="1">
        <w:r w:rsidRPr="006F20CF">
          <w:rPr>
            <w:rStyle w:val="Hipervnculo"/>
            <w:rFonts w:ascii="Arial" w:hAnsi="Arial" w:cs="Arial"/>
            <w:sz w:val="22"/>
            <w:szCs w:val="22"/>
            <w:lang w:val="es-ES"/>
          </w:rPr>
          <w:t>https://ec.europa.eu/info/food-farming-fisheries/farming/organic-farming/legislation_es</w:t>
        </w:r>
      </w:hyperlink>
    </w:p>
    <w:sectPr w:rsidR="00DE1934" w:rsidRPr="00377AFE" w:rsidSect="00C95E9C">
      <w:headerReference w:type="even" r:id="rId77"/>
      <w:headerReference w:type="default" r:id="rId78"/>
      <w:footerReference w:type="even" r:id="rId79"/>
      <w:footerReference w:type="default" r:id="rId80"/>
      <w:headerReference w:type="first" r:id="rId81"/>
      <w:footerReference w:type="first" r:id="rId82"/>
      <w:type w:val="continuous"/>
      <w:pgSz w:w="11906" w:h="16838" w:code="9"/>
      <w:pgMar w:top="2410" w:right="991" w:bottom="255" w:left="1560" w:header="993" w:footer="222" w:gutter="0"/>
      <w:cols w:space="720" w:equalWidth="0">
        <w:col w:w="9355"/>
      </w:cols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6F2E4B" w14:textId="77777777" w:rsidR="00FE5012" w:rsidRDefault="00FE5012">
      <w:r>
        <w:separator/>
      </w:r>
    </w:p>
  </w:endnote>
  <w:endnote w:type="continuationSeparator" w:id="0">
    <w:p w14:paraId="07629162" w14:textId="77777777" w:rsidR="00FE5012" w:rsidRDefault="00FE50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charset w:val="00"/>
    <w:family w:val="swiss"/>
    <w:pitch w:val="variable"/>
    <w:sig w:usb0="00000003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320024" w14:textId="77777777" w:rsidR="005C2BB8" w:rsidRDefault="005C2BB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795" w:type="dxa"/>
      <w:tblInd w:w="-639" w:type="dxa"/>
      <w:tblBorders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506"/>
      <w:gridCol w:w="2289"/>
    </w:tblGrid>
    <w:tr w:rsidR="007D12CC" w14:paraId="057F563E" w14:textId="77777777" w:rsidTr="00CA5569">
      <w:tc>
        <w:tcPr>
          <w:tcW w:w="8506" w:type="dxa"/>
          <w:vAlign w:val="bottom"/>
        </w:tcPr>
        <w:p w14:paraId="1A0F1231" w14:textId="77777777" w:rsidR="007D12CC" w:rsidRDefault="007D12CC" w:rsidP="007D12CC">
          <w:pPr>
            <w:pStyle w:val="Textonotapie"/>
            <w:tabs>
              <w:tab w:val="left" w:pos="1021"/>
            </w:tabs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www.mapa.gob.es</w:t>
          </w:r>
        </w:p>
        <w:p w14:paraId="4F39A576" w14:textId="77777777" w:rsidR="007D12CC" w:rsidRDefault="007D12CC" w:rsidP="007D12CC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z w:val="14"/>
            </w:rPr>
          </w:pPr>
        </w:p>
      </w:tc>
      <w:tc>
        <w:tcPr>
          <w:tcW w:w="2289" w:type="dxa"/>
        </w:tcPr>
        <w:p w14:paraId="718D7A87" w14:textId="77777777" w:rsidR="007D12CC" w:rsidRDefault="007D12CC" w:rsidP="007D12CC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  <w:proofErr w:type="spellStart"/>
          <w:r>
            <w:rPr>
              <w:rFonts w:ascii="Gill Sans MT" w:hAnsi="Gill Sans MT"/>
              <w:sz w:val="14"/>
            </w:rPr>
            <w:t>Pº</w:t>
          </w:r>
          <w:proofErr w:type="spellEnd"/>
          <w:r>
            <w:rPr>
              <w:rFonts w:ascii="Gill Sans MT" w:hAnsi="Gill Sans MT"/>
              <w:sz w:val="14"/>
            </w:rPr>
            <w:t xml:space="preserve">/ INFANTA ISABEL, 1, </w:t>
          </w:r>
        </w:p>
        <w:p w14:paraId="5BA28500" w14:textId="77777777" w:rsidR="007D12CC" w:rsidRDefault="007D12CC" w:rsidP="007D12CC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28071 MADRID</w:t>
          </w:r>
        </w:p>
        <w:p w14:paraId="04D549DD" w14:textId="77777777" w:rsidR="007D12CC" w:rsidRDefault="007D12CC" w:rsidP="007D12CC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</w:p>
      </w:tc>
    </w:tr>
  </w:tbl>
  <w:p w14:paraId="011C296C" w14:textId="77777777" w:rsidR="007D12CC" w:rsidRDefault="007D12CC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795" w:type="dxa"/>
      <w:tblInd w:w="-639" w:type="dxa"/>
      <w:tblBorders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506"/>
      <w:gridCol w:w="2289"/>
    </w:tblGrid>
    <w:tr w:rsidR="00142526" w14:paraId="05858FA9" w14:textId="77777777" w:rsidTr="00C13048">
      <w:tc>
        <w:tcPr>
          <w:tcW w:w="8506" w:type="dxa"/>
          <w:vAlign w:val="bottom"/>
        </w:tcPr>
        <w:p w14:paraId="0D26E523" w14:textId="77777777" w:rsidR="00142526" w:rsidRDefault="00142526" w:rsidP="00C13048">
          <w:pPr>
            <w:pStyle w:val="Textonotapie"/>
            <w:tabs>
              <w:tab w:val="left" w:pos="1021"/>
            </w:tabs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www.mapa.gob.es</w:t>
          </w:r>
        </w:p>
        <w:p w14:paraId="28313819" w14:textId="77777777" w:rsidR="00142526" w:rsidRDefault="00142526" w:rsidP="00086DA8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z w:val="14"/>
            </w:rPr>
          </w:pPr>
        </w:p>
      </w:tc>
      <w:tc>
        <w:tcPr>
          <w:tcW w:w="2289" w:type="dxa"/>
        </w:tcPr>
        <w:p w14:paraId="0341DC65" w14:textId="77777777" w:rsidR="00142526" w:rsidRDefault="00142526" w:rsidP="00142526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  <w:proofErr w:type="spellStart"/>
          <w:r>
            <w:rPr>
              <w:rFonts w:ascii="Gill Sans MT" w:hAnsi="Gill Sans MT"/>
              <w:sz w:val="14"/>
            </w:rPr>
            <w:t>Pº</w:t>
          </w:r>
          <w:proofErr w:type="spellEnd"/>
          <w:r>
            <w:rPr>
              <w:rFonts w:ascii="Gill Sans MT" w:hAnsi="Gill Sans MT"/>
              <w:sz w:val="14"/>
            </w:rPr>
            <w:t xml:space="preserve">/ INFANTA ISABEL, 1, </w:t>
          </w:r>
        </w:p>
        <w:p w14:paraId="10B0C2D8" w14:textId="77777777" w:rsidR="00142526" w:rsidRDefault="00142526" w:rsidP="00142526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28071 MADRID</w:t>
          </w:r>
        </w:p>
        <w:p w14:paraId="682F9C21" w14:textId="77777777" w:rsidR="00142526" w:rsidRDefault="00142526" w:rsidP="00142526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</w:p>
      </w:tc>
    </w:tr>
  </w:tbl>
  <w:p w14:paraId="6FE4E88F" w14:textId="77777777" w:rsidR="00142526" w:rsidRDefault="0014252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40187A" w14:textId="77777777" w:rsidR="00FE5012" w:rsidRDefault="00FE5012">
      <w:r>
        <w:separator/>
      </w:r>
    </w:p>
  </w:footnote>
  <w:footnote w:type="continuationSeparator" w:id="0">
    <w:p w14:paraId="0D7CB67B" w14:textId="77777777" w:rsidR="00FE5012" w:rsidRDefault="00FE50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81F2F2" w14:textId="77777777" w:rsidR="005C2BB8" w:rsidRDefault="005C2BB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4111" w:type="dxa"/>
      <w:tblInd w:w="53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08"/>
      <w:gridCol w:w="3803"/>
    </w:tblGrid>
    <w:tr w:rsidR="00C95E9C" w:rsidRPr="00190127" w14:paraId="3820CDE7" w14:textId="77777777" w:rsidTr="00AA7B53">
      <w:trPr>
        <w:trHeight w:val="274"/>
      </w:trPr>
      <w:tc>
        <w:tcPr>
          <w:tcW w:w="308" w:type="dxa"/>
          <w:tcBorders>
            <w:right w:val="single" w:sz="4" w:space="0" w:color="auto"/>
          </w:tcBorders>
        </w:tcPr>
        <w:p w14:paraId="6616BDC5" w14:textId="77777777" w:rsidR="00C95E9C" w:rsidRPr="00190127" w:rsidRDefault="00C95E9C" w:rsidP="00C95E9C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7B094F" w14:textId="5E4A68C0" w:rsidR="00C95E9C" w:rsidRPr="005C2BB8" w:rsidRDefault="00C95E9C" w:rsidP="00C95E9C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sz w:val="15"/>
              <w:szCs w:val="15"/>
              <w:lang w:val="es-ES"/>
            </w:rPr>
          </w:pPr>
          <w:r w:rsidRPr="00F445B1">
            <w:rPr>
              <w:rFonts w:ascii="Gill Sans MT" w:hAnsi="Gill Sans MT"/>
              <w:sz w:val="15"/>
              <w:szCs w:val="15"/>
            </w:rPr>
            <w:t xml:space="preserve">SECRETARIA GENERAL DE </w:t>
          </w:r>
          <w:r w:rsidR="005C2BB8" w:rsidRPr="005C2BB8">
            <w:rPr>
              <w:sz w:val="15"/>
              <w:szCs w:val="15"/>
              <w:lang w:val="es-ES"/>
            </w:rPr>
            <w:t>RECURSOS AGRARIOS Y SEGURIDAD ALIMENTARIA</w:t>
          </w:r>
        </w:p>
      </w:tc>
    </w:tr>
    <w:tr w:rsidR="00C95E9C" w:rsidRPr="00190127" w14:paraId="36B21C08" w14:textId="77777777" w:rsidTr="00AA7B53">
      <w:trPr>
        <w:trHeight w:hRule="exact" w:val="57"/>
      </w:trPr>
      <w:tc>
        <w:tcPr>
          <w:tcW w:w="308" w:type="dxa"/>
        </w:tcPr>
        <w:p w14:paraId="5D87E537" w14:textId="77777777" w:rsidR="00C95E9C" w:rsidRPr="00190127" w:rsidRDefault="00C95E9C" w:rsidP="00C95E9C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tcBorders>
            <w:top w:val="single" w:sz="4" w:space="0" w:color="auto"/>
          </w:tcBorders>
        </w:tcPr>
        <w:p w14:paraId="41716811" w14:textId="77777777" w:rsidR="00C95E9C" w:rsidRPr="00190127" w:rsidRDefault="00C95E9C" w:rsidP="00C95E9C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rFonts w:ascii="Gill Sans MT" w:hAnsi="Gill Sans MT"/>
              <w:sz w:val="14"/>
            </w:rPr>
          </w:pPr>
        </w:p>
      </w:tc>
    </w:tr>
    <w:tr w:rsidR="00C95E9C" w:rsidRPr="00190127" w14:paraId="64059367" w14:textId="77777777" w:rsidTr="00AA7B53">
      <w:trPr>
        <w:trHeight w:val="504"/>
      </w:trPr>
      <w:tc>
        <w:tcPr>
          <w:tcW w:w="308" w:type="dxa"/>
        </w:tcPr>
        <w:p w14:paraId="69EA4029" w14:textId="77777777" w:rsidR="00C95E9C" w:rsidRPr="00190127" w:rsidRDefault="00C95E9C" w:rsidP="00C95E9C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vAlign w:val="center"/>
        </w:tcPr>
        <w:p w14:paraId="215C1104" w14:textId="27B995DF" w:rsidR="00C95E9C" w:rsidRPr="00190127" w:rsidRDefault="00C95E9C" w:rsidP="008842BB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rFonts w:ascii="Gill Sans MT" w:hAnsi="Gill Sans MT"/>
              <w:sz w:val="14"/>
            </w:rPr>
          </w:pPr>
          <w:r w:rsidRPr="00F445B1">
            <w:rPr>
              <w:rFonts w:ascii="Gill Sans MT" w:hAnsi="Gill Sans MT"/>
              <w:sz w:val="14"/>
            </w:rPr>
            <w:t xml:space="preserve">DIRECCIÓN GENERAL </w:t>
          </w:r>
          <w:r w:rsidR="008842BB">
            <w:rPr>
              <w:rFonts w:ascii="Gill Sans MT" w:hAnsi="Gill Sans MT"/>
              <w:sz w:val="14"/>
            </w:rPr>
            <w:t>DE ALIMENTACIÓN</w:t>
          </w:r>
        </w:p>
      </w:tc>
    </w:tr>
  </w:tbl>
  <w:p w14:paraId="44F4C529" w14:textId="77777777" w:rsidR="00C95E9C" w:rsidRDefault="00861E59">
    <w:pPr>
      <w:pStyle w:val="Encabezado"/>
    </w:pPr>
    <w:r>
      <w:rPr>
        <w:noProof/>
        <w:lang w:val="es-ES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55CFD5FC" wp14:editId="21511A69">
              <wp:simplePos x="0" y="0"/>
              <wp:positionH relativeFrom="column">
                <wp:posOffset>-254635</wp:posOffset>
              </wp:positionH>
              <wp:positionV relativeFrom="paragraph">
                <wp:posOffset>-854710</wp:posOffset>
              </wp:positionV>
              <wp:extent cx="3493770" cy="876300"/>
              <wp:effectExtent l="0" t="0" r="0" b="0"/>
              <wp:wrapNone/>
              <wp:docPr id="4" name="Group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493770" cy="876300"/>
                        <a:chOff x="1035" y="615"/>
                        <a:chExt cx="5502" cy="1380"/>
                      </a:xfrm>
                    </wpg:grpSpPr>
                    <pic:pic xmlns:pic="http://schemas.openxmlformats.org/drawingml/2006/picture">
                      <pic:nvPicPr>
                        <pic:cNvPr id="5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35" y="615"/>
                          <a:ext cx="1320" cy="138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6" name="Cuadro de texto 2"/>
                      <wps:cNvSpPr txBox="1">
                        <a:spLocks noChangeArrowheads="1"/>
                      </wps:cNvSpPr>
                      <wps:spPr bwMode="auto">
                        <a:xfrm>
                          <a:off x="2319" y="1130"/>
                          <a:ext cx="4218" cy="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95B75E" w14:textId="77777777" w:rsidR="00C95E9C" w:rsidRDefault="00C95E9C" w:rsidP="00C95E9C">
                            <w:pP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MINISTERIO</w:t>
                            </w:r>
                          </w:p>
                          <w:p w14:paraId="5EA87686" w14:textId="77777777" w:rsidR="00C95E9C" w:rsidRDefault="00C95E9C" w:rsidP="00C95E9C">
                            <w:pP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DE AGRICULTURA, PESCA</w:t>
                            </w:r>
                          </w:p>
                          <w:p w14:paraId="7FD7E9AA" w14:textId="77777777" w:rsidR="00C95E9C" w:rsidRPr="00AF1485" w:rsidRDefault="00C95E9C" w:rsidP="00C95E9C">
                            <w:pPr>
                              <w:rPr>
                                <w:rFonts w:ascii="Calibri" w:hAnsi="Calibri"/>
                                <w:sz w:val="22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Y ALIMENTACIÓN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5CFD5FC" id="Group 4" o:spid="_x0000_s1026" style="position:absolute;margin-left:-20.05pt;margin-top:-67.3pt;width:275.1pt;height:69pt;z-index:251658240" coordorigin="1035,615" coordsize="5502,13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Q1WAPwMAALcHAAAOAAAAZHJzL2Uyb0RvYy54bWycVW1v2yAQ/j5p/wHx&#10;vXWcl75YSaouXatK3Vat2w/AGNuoNrADx+l+/Q5sp0kzrV0jxTo4OJ577jmYX2zqiqwFWKnVgsbH&#10;I0qE4jqTqljQnz+uj84osY6pjFVaiQV9EpZeLD9+mLcmEWNd6ioTQDCIsklrFrR0ziRRZHkpamaP&#10;tREKnbmGmjkcQhFlwFqMXlfReDQ6iVoNmQHNhbU4e9U56TLEz3PB3bc8t8KRakERmwtfCN/Uf6Pl&#10;nCUFMFNK3sNg70BRM6nw0G2oK+YYaUAehKolB2117o65riOd55KLkANmE49eZHMDujEhlyJpC7Ol&#10;Cal9wdO7w/Kv6xswD+YeOvRo3mn+aJGXqDVFsuv346JbTNL2i86wnqxxOiS+yaH2ITAlsgn8Pm35&#10;FRtHOE5OpueT01MsA0ff2enJZNQXgJdYJb8tHk1mlKD3JJ51teHl5373bDYad1vjyVnYGLGkOzZA&#10;7aEt50byBP89XWgd0PW6rHCXa0DQPkj9phg1g8fGHGFlDXMylZV0T0GlyJAHpdb3knum/QCZvQci&#10;swXFjBWrkUz0+kNJSH1Y0+1gPqNQGaL0qmSqEJfWoLyRM9w+TAHothQss37a13A/ShjuoUgraa5l&#10;VfnSebvPFzvkhcL+Qlmn3ivNm1oo17UjiApT18qW0lhKIBF1KjBHuM0CIJZY4N8Rd2g860A4XvrD&#10;cwTRz2NZt46A+BmkT8eiWF/V36GQBhHGk3GvwAMZIclg3Y3QNfEGokagQd1sfWc9ZIQ2LPGglfbc&#10;DTx7YD3liNNfQXin2YFSHB2Q+l9t+1AyIxCND/ssnpNBPKuGZaBJJojDVDUZ+/r3a31/E7f5pH2L&#10;hYRs1+b/UM7O1i7Om3gfT+Lz0MBxPOmbeyB+Oo7xMfCt7++Ajszh1hhIfSPvVlcyG2RroUhXFZA1&#10;wzv+Ovz66HvLKrVfMZb4Gbw5bFBUl6PbpJuetlRnT8gaaNQBCgbfODRKDb8pafG9WFD7q2H+hqhu&#10;FVb2PJ5O/QMTBtPZqRcZ7HrSXQ9THEMtqKOkM1eue5QaA7Io8aShTJd4wV7LoD0PtUPV40ZxBSu8&#10;DmjtPT+747Dq+b1d/gEAAP//AwBQSwMECgAAAAAAAAAhAKqpaWa4DQAAuA0AABQAAABkcnMvbWVk&#10;aWEvaW1hZ2UxLnBuZ4lQTkcNChoKAAAADUlIRFIAAAEyAAABNwEDAAAAE8VfNQAAAARnQU1BAACx&#10;iJWY9KYAAAAGUExURQAAAP///6XZn90AAAAJcEhZcwAACxEAAAsRAX9kX5EAAA1ISURBVHic7dpf&#10;bBTHGQDwWa/jNanjMyFVjLBuzZ+UVqKNEVVjCvGaJFVoqspt+pI3TEibRqLFlIfSxvGsaxKTxHDQ&#10;RA1pEQup1DyhkkaVoj7EezpiK4rLEeWhQUpze5hwpISyx6XcHl7v129mb8+z9u2dpfShDz5Zvrv1&#10;b7/5s7Mz3ywQWNTLJEtuyX1Bl/wfu3cX6Zq1RTlvsY6OL861LC7eYusHny489IX6ZbHu4CJdM12U&#10;857SFueuGYtzzeqinDu7yHiwSEfU2fpu9sDPyZbmRF3nvPGgtvHxQ3XdCw89Su5qPlnXfXXqHfJD&#10;/QVaxzljpKWnncyv4AJ3KwkXt60A6/XaLnOrlXRvHyMdy17N1HDOWG8Xfa73DMjLmw/UcHeeumsS&#10;bDIKpZcfX0cjXemRg9sMcH9ngLft4PMPR7p8+9mLFLzfjgOsIS13R7rPddKE11dHd6SJnKVRbnnM&#10;+w66gwbeS13uHZFu+wBZhu41dFeIfCjKleQR+BK6vzBHnYFYhHPOaR5zOrpLGrS8HuFurQT3JXRj&#10;GWySAZeVCHdlPXjo3IPMqZBfHuEm+sD7EYD+x14K/9HAfTnCnTeYs1tOPqbAJxp4vREuOQ7uCIy4&#10;YzssuIRlb4twb1BwX3S12Y4dnnpFBfgKre7uxGv7NQtmO/og9Z4GcGq8qvMewF8tCsxuuxecdox1&#10;RqserwG/P0ShtPNegKNEgyMR5V4EhzyKrhfduh4FjlaP562BFKzEftP7WJ/Y8LJa1bkveCrrG287&#10;G8/gqQeM6vFudwAuYFlsnfkxQPpARDsemQZIYd90YHmnAAqnIcL14djCuHF0o/hxQ/X6ec9jOTZ+&#10;2DEO8AHwelZ1h/DvNzEmxTa/id8fi+iXDXh+EQe7hm4Ltv8PEfV7bgfWawdMj+8E9y0cE2doddeE&#10;8f6RASsugedi/Pcj+mU71i/9EeTIZphgM/lDEfGW4fnXz8PolKuZJfzeGVG/JJ5/+UBc+xjiHatw&#10;Qn02wp3fAy5RJ+gJOIZrCJQaI5ypgLfXSKtT7m4vZ4C9M8JNp3LuTKZ9knRPbC0mSp8UIlyxNFma&#10;+fjXT9wjvXKiWHSuz0TFm5UKJf0XO69lX9IfLiTvHYlwdnd/l9327T3XYLRBVlYl1AgH7d7gTwwH&#10;piDtfagZ52iUu+CmWzMOnYLXvY+705cgyiVLoz3pGe339D4387cnk5HuUukVL1c4vKljXylzo+9C&#10;pLtMXnHfvGztTH64q882V0Y7OVU61qGN0aam9ba3ItLZxqeFWIEQssnZ9I47Gum8vqmmfsJe8rGW&#10;0nikg7WZ4yZbDWZJ7Ma0Fu2OLbdioBNCgcittJor8d/nnpA9QuKEKM4yhx/JzXP+0WmT6hpYFHpV&#10;c5ofSVWN5yimmjlMOgY9fTBWI543FLOVb8A/u2U3ZtRy/TRXbCUdW0pFk7tb9+wIO8KL8WL564rR&#10;8Pb++7Mu75bHGttCzm4gvBtSn1gq8/KnfLS4ciqpiS7V0MS/Wzi14OWIwfQy7tZ/MEFFN/Kb21kc&#10;mJpBRjO6jIOa1doiiio6ybyLVzAJeGAcj6tZHo+0E7FcT3rgm9wVLO0KGwegF3m8FtKphlznOu5m&#10;FJs16Ijk8sXcbVgXigcNv3qUO2fQP2DH+AVzjuhSqB1r9pzpK5frH7Ce5vHWHV0Xcvp3n+L1uBnk&#10;Is4q/tZMwv18lkg8kG2W3bA/UIaXSyFnP9DJ4ztb/eNWjx/4/QdeDLkbP33N/zBiM9ipWP7XC40r&#10;wo4lajxgzGK3kV3OcaxeJeQcIrFf4ZeMjlRx9gLHzlRFh98VyJfbWqi8O+QHriE6bGxR+Hvwzmbe&#10;hW5hvOquJDrK3ktVXahcLTpeyK2v7f5qlN1o7fq1qWWn+/1Srf+YI4EjUCyAp8HnVHTp99aoIeeS&#10;nlyBnw+iMwneBzMVV8QL2zNZYJUrhVyRVXEuXgEnyx6lvstnddISiyqXOZNdB3enaZJGFdtB2Y/Y&#10;jnIRa3qXqVBwVtv9xFWi4uVxa8n6q+DJ2HEOK1cn4fvIYnN8iZ+PDmScjRy1vhvBP3A3Ds+EXA5m&#10;BOdJGMjRuPv+PPee4FxSz5lmP8X2Es0iDuXuZ1WdbvZrWD9LNSUHouLNVBy7Q0tQOx6Wy7qT5Os4&#10;rez21nAOnwV4udJiXa1yA4f9eFs+sr2CM4lSq70Vh/MZ7z+jjjPLLiKeW3YJndztVndXxXhNuGS6&#10;Na5v4MzALaxfKJ4p6UqEE8cfmDI6rb4j3zPlWvWrjHvDkl0tur2By4It1XStpIWVO40t4uMeFjgo&#10;u7jv8I5HR8jd8xz2iDzneA9CATM8Mu/+1YlJVjLXqvJ5kk0ENlk+6dwWcp8T6zlTEhybh+2O5eYV&#10;nYrO7N871itV+o99UMFu3WgmHVV0pH9vKwk7DWxltZkdkwXnDPZvVvQqTk+OEcFlPxpYJZuBswMn&#10;n9KTx3kiV3bDU11xUnGYro3ImKfaUlJPWU3qnCNTXa3NgXO+LMGpYd85qYF4rOI84mxsuSOon4UF&#10;Z5M6lo99mur61pxziaWRhqC9k+BSGwcqn43kbv54JXD9XQ0nA5fAZU2XTObouLXyT6IbIDMaZjgs&#10;d2GJXIJIpoxJGxieHBddl3pVg2F0LThOTDrZK1k8/zDAahXrtxqusvXDIiqOkwY1Zw8XFX8+2N0i&#10;tjfGXIk7yaWTBezqWHneGBPdfYLDCSiPoQN3Sezn3JyTMR0pzWDGW3aO4GTBKTlwXai43Y3anGtU&#10;BPd3uDmIQyhwDYI7qPj3G3Ox45DroZgI+u4zSXBH0Knc4QR0DKbfpqyTMS/RYIM4rk6ik8upgPEW&#10;TRnYmSpfl2C3OE6x86+SwO2nqQwmH0Z9N51Gl/HdBklwmLZelcruRL9K0uPsUwHOY7zQfYSugfqu&#10;p7eV7DF8N4VOFRygawycOecm1IXzVXvFqeTJsksZ8PX5ritwVzKP58oOs/0FzgycrQ1XnLbQ6dTP&#10;x7faW4aLup9n40033/2bBM7Zm8oFTlngHEJLdszS9B57bzIoF2/p0/OcVXGz2WLFETq/X/SKw/vp&#10;etAOos4rF+dtWOhwGZ7n2MbCd3FqamnVdzaRroWdha3znYFb77SctVXME3E9vj/sdJY/V1xGNu04&#10;3nhYmztCzmXzo+8ymq4ZbP5Yy/NEOeRsnsdylx5/Y/ztgRZZ38XzBH//LOSnEDjDgh5+OdCdCef3&#10;WA9pvOxyaWtoEOvXwfLd48TfcJUdVk8Jys3l8q6L7W1n+e4JQkL3ByGrAlcoWLMsd7ET7D7XiXj/&#10;YvWeDly+NFNgOVOeO97AisPV8WrgSi7k8jiSp7lz/YYE8xpRKs71WmMW5vkp7mCe0ypuEOdnk07R&#10;Ud9ZYQcVh3sdGNsztb9V5q5brB9RBIfzcVyZ2h/33Z9D7VAFp4Abl82Bnl3cnTZF98s5N4SJQXy1&#10;uTNedrbghotCPKIlj3dlU61l5wpuVHBDOATibYWL5fqdviG4F0Un6V2qVLB6yi4rXLejOdHNuFQv&#10;WNTvv9OWMA6sULwZj5qFsxA4cRyEXMmlzr5EfYflupvUwJni+AvH8yh7bmv4Lik4Z348IN1aOd60&#10;OO7D8Zy4rA+o/j70dC7CeVLejkstnUE/iw7C8fL6QNy/f41581/I5X23tp7D+kljXUG5NZ3QjhrO&#10;pTLpCvqlhsN+bqtcj5rO3RSDxEy99rr0s33PQqxuPDtm7jO9+u21YzhOh+R8PZdPsHFf93qU8ofb&#10;CxPxXaV6rnS4q5DqqHvd8k4My91atx15Ry2vH3Wc16OY+2NGlecMwvrB3Nb7zj6TqPY8IuygG+fJ&#10;SbXKcxBrbt1irg2mcNWMcm7ZXQIJ52dLy7FyFzhNcDI6W82xp2JeyF1nXRC4y0MbIQsFTPSZo6JL&#10;A2TAG/DdBDrcm6lphv6liu52lq0E7hyVMUew0Tn8GbPgeFbjdfkuoUnMaQmeEaZFh5XAUV52hmYa&#10;ea+fGvzJ13yHvdXmO9VwlIIjg1o1HrpjvtMSLo4XBbSocnV/vt+c8FbnrYRHo+KZ5XVB8TZa0wmX&#10;Vq0fHrN8N7HWayMNMQczi85q/QLl63FohUcaiVril3N+HsE3itzJm98FvaWdZvnpofyA77NU9rAY&#10;XcPAJciZz+Dmm7nbQq4DN2I4sLhrsm9qLNMdxf0LLori+oH5QMxVweOu1S6obE+msp8kbg7nHKan&#10;lB3nrscusP9twdb/IRksTXBpTIqVDECK5RFDdpE9RMczYT+hRBEcLj+mhC6LbsAbKLKdchYi2wtO&#10;p6Y/CF05toaP1HAu0fQYvJrwZGw7HpdcLEh0VI856EDHfJeY3THcW2BI3DvqYAsui83yVB5YArLZ&#10;kh1/HqAJ3FsL7jp2UyzDGolh9JVsL80v634Jx1q4vZbMHLBn9hK7hCw6dEa0A9jzWIf9SQ+GUYRj&#10;zdyMb/4/AxCHxHTRaUS2uQPdf16ogV8LQsX24jhQXd/hbn4GbH/WA18L7YW5l04000+uhVcw7oWX&#10;G8wVdRyAqS08VM1VO3XJLbklt+SW3JL7f3D/BflvlI6dchtjAAAAAElFTkSuQmCCUEsDBBQABgAI&#10;AAAAIQAJfqkE4AAAAAoBAAAPAAAAZHJzL2Rvd25yZXYueG1sTI9Na8JAEIbvhf6HZQq96WabKCVm&#10;IyJtT1KoFoq3MRmTYHY3ZNck/vuOp/Y2Hw/vPJOtJ9OKgXrfOKtBzSMQZAtXNrbS8H14n72C8AFt&#10;ia2zpOFGHtb540OGaelG+0XDPlSCQ6xPUUMdQpdK6YuaDPq568jy7ux6g4HbvpJljyOHm1a+RNFS&#10;GmwsX6ixo21NxWV/NRo+Rhw3sXobdpfz9nY8LD5/doq0fn6aNisQgabwB8Ndn9UhZ6eTu9rSi1bD&#10;LIkUo1yoOFmCYGSh7qOThjgBmWfy/wv5LwAAAP//AwBQSwMEFAAGAAgAAAAhAKomDr68AAAAIQEA&#10;ABkAAABkcnMvX3JlbHMvZTJvRG9jLnhtbC5yZWxzhI9BasMwEEX3hdxBzD6WnUUoxbI3oeBtSA4w&#10;SGNZxBoJSS317SPIJoFAl/M//z2mH//8Kn4pZRdYQde0IIh1MI6tguvle/8JIhdkg2tgUrBRhnHY&#10;ffRnWrHUUV5czKJSOCtYSolfUma9kMfchEhcmzkkj6WeycqI+oaW5KFtjzI9M2B4YYrJKEiT6UBc&#10;tljN/7PDPDtNp6B/PHF5o5DOV3cFYrJUFHgyDh9h10S2IIdevjw23AEAAP//AwBQSwECLQAUAAYA&#10;CAAAACEAsYJntgoBAAATAgAAEwAAAAAAAAAAAAAAAAAAAAAAW0NvbnRlbnRfVHlwZXNdLnhtbFBL&#10;AQItABQABgAIAAAAIQA4/SH/1gAAAJQBAAALAAAAAAAAAAAAAAAAADsBAABfcmVscy8ucmVsc1BL&#10;AQItABQABgAIAAAAIQCFQ1WAPwMAALcHAAAOAAAAAAAAAAAAAAAAADoCAABkcnMvZTJvRG9jLnht&#10;bFBLAQItAAoAAAAAAAAAIQCqqWlmuA0AALgNAAAUAAAAAAAAAAAAAAAAAKUFAABkcnMvbWVkaWEv&#10;aW1hZ2UxLnBuZ1BLAQItABQABgAIAAAAIQAJfqkE4AAAAAoBAAAPAAAAAAAAAAAAAAAAAI8TAABk&#10;cnMvZG93bnJldi54bWxQSwECLQAUAAYACAAAACEAqiYOvrwAAAAhAQAAGQAAAAAAAAAAAAAAAACc&#10;FAAAZHJzL19yZWxzL2Uyb0RvYy54bWwucmVsc1BLBQYAAAAABgAGAHwBAACPFQ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" o:spid="_x0000_s1027" type="#_x0000_t75" style="position:absolute;left:1035;top:615;width:1320;height:13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ak0lwwAAANoAAAAPAAAAZHJzL2Rvd25yZXYueG1sRI/NasMw&#10;EITvhbyD2EBvjexC2+BECUmh0FNKnUByXKyNbSKtjCX/xE9fFQo9DjPzDbPejtaInlpfO1aQLhIQ&#10;xIXTNZcKTsePpyUIH5A1Gsek4E4etpvZwxoz7Qb+pj4PpYgQ9hkqqEJoMil9UZFFv3ANcfSurrUY&#10;omxLqVscItwa+Zwkr9JizXGhwobeKypueWcV5KNJTFcsU/91wenwtp/6/HxU6nE+7lYgAo3hP/zX&#10;/tQKXuD3SrwBcvMDAAD//wMAUEsBAi0AFAAGAAgAAAAhANvh9svuAAAAhQEAABMAAAAAAAAAAAAA&#10;AAAAAAAAAFtDb250ZW50X1R5cGVzXS54bWxQSwECLQAUAAYACAAAACEAWvQsW78AAAAVAQAACwAA&#10;AAAAAAAAAAAAAAAfAQAAX3JlbHMvLnJlbHNQSwECLQAUAAYACAAAACEAvGpNJcMAAADaAAAADwAA&#10;AAAAAAAAAAAAAAAHAgAAZHJzL2Rvd25yZXYueG1sUEsFBgAAAAADAAMAtwAAAPcCAAAAAA==&#10;">
                <v:imagedata r:id="rId2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8" type="#_x0000_t202" style="position:absolute;left:2319;top:1130;width:4218;height:7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RU92wgAAANoAAAAPAAAAZHJzL2Rvd25yZXYueG1sRI/LasMw&#10;EEX3gfyDmEJ3iZxATXAth1IolJBFHl10OUhTy7U1ciwlcf4+ChS6vNzH4Zbr0XXiQkNoPCtYzDMQ&#10;xNqbhmsFX8eP2QpEiMgGO8+k4EYB1tV0UmJh/JX3dDnEWqQRDgUqsDH2hZRBW3IY5r4nTt6PHxzG&#10;JIdamgGvadx1cplluXTYcCJY7Ondkm4PZ5cg26DPe3/6XWxb+W3bHF92dqPU89P49goi0hj/w3/t&#10;T6Mgh8eVdANkdQcAAP//AwBQSwECLQAUAAYACAAAACEA2+H2y+4AAACFAQAAEwAAAAAAAAAAAAAA&#10;AAAAAAAAW0NvbnRlbnRfVHlwZXNdLnhtbFBLAQItABQABgAIAAAAIQBa9CxbvwAAABUBAAALAAAA&#10;AAAAAAAAAAAAAB8BAABfcmVscy8ucmVsc1BLAQItABQABgAIAAAAIQB5RU92wgAAANoAAAAPAAAA&#10;AAAAAAAAAAAAAAcCAABkcnMvZG93bnJldi54bWxQSwUGAAAAAAMAAwC3AAAA9gIAAAAA&#10;" stroked="f">
                <v:textbox style="mso-fit-shape-to-text:t">
                  <w:txbxContent>
                    <w:p w14:paraId="6495B75E" w14:textId="77777777" w:rsidR="00C95E9C" w:rsidRDefault="00C95E9C" w:rsidP="00C95E9C">
                      <w:pP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MINISTERIO</w:t>
                      </w:r>
                    </w:p>
                    <w:p w14:paraId="5EA87686" w14:textId="77777777" w:rsidR="00C95E9C" w:rsidRDefault="00C95E9C" w:rsidP="00C95E9C">
                      <w:pP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DE AGRICULTURA, PESCA</w:t>
                      </w:r>
                    </w:p>
                    <w:p w14:paraId="7FD7E9AA" w14:textId="77777777" w:rsidR="00C95E9C" w:rsidRPr="00AF1485" w:rsidRDefault="00C95E9C" w:rsidP="00C95E9C">
                      <w:pPr>
                        <w:rPr>
                          <w:rFonts w:ascii="Calibri" w:hAnsi="Calibri"/>
                          <w:sz w:val="22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Y ALIMENTACIÓN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4111" w:type="dxa"/>
      <w:tblInd w:w="53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08"/>
      <w:gridCol w:w="3803"/>
    </w:tblGrid>
    <w:tr w:rsidR="00C13048" w:rsidRPr="00190127" w14:paraId="7A6DE35F" w14:textId="77777777" w:rsidTr="005C15F4">
      <w:trPr>
        <w:trHeight w:val="274"/>
      </w:trPr>
      <w:tc>
        <w:tcPr>
          <w:tcW w:w="308" w:type="dxa"/>
          <w:tcBorders>
            <w:right w:val="single" w:sz="4" w:space="0" w:color="auto"/>
          </w:tcBorders>
        </w:tcPr>
        <w:p w14:paraId="7D1513FD" w14:textId="77777777" w:rsidR="00C13048" w:rsidRPr="00190127" w:rsidRDefault="00C13048" w:rsidP="00C13048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CACC0D1" w14:textId="176003B5" w:rsidR="00C13048" w:rsidRPr="00190127" w:rsidRDefault="00C90DE6" w:rsidP="00B30B18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rFonts w:ascii="Gill Sans MT" w:hAnsi="Gill Sans MT"/>
              <w:sz w:val="15"/>
              <w:szCs w:val="15"/>
            </w:rPr>
          </w:pPr>
          <w:r w:rsidRPr="00F445B1">
            <w:rPr>
              <w:rFonts w:ascii="Gill Sans MT" w:hAnsi="Gill Sans MT"/>
              <w:sz w:val="15"/>
              <w:szCs w:val="15"/>
            </w:rPr>
            <w:t xml:space="preserve">SECRETARIA GENERAL DE </w:t>
          </w:r>
          <w:r w:rsidRPr="005C2BB8">
            <w:rPr>
              <w:sz w:val="15"/>
              <w:szCs w:val="15"/>
              <w:lang w:val="es-ES"/>
            </w:rPr>
            <w:t>RECURSOS AGRARIOS Y SEGURIDAD ALIMENTARIA</w:t>
          </w:r>
        </w:p>
      </w:tc>
    </w:tr>
    <w:tr w:rsidR="00C13048" w:rsidRPr="00190127" w14:paraId="2BB29F76" w14:textId="77777777" w:rsidTr="005C15F4">
      <w:trPr>
        <w:trHeight w:hRule="exact" w:val="57"/>
      </w:trPr>
      <w:tc>
        <w:tcPr>
          <w:tcW w:w="308" w:type="dxa"/>
        </w:tcPr>
        <w:p w14:paraId="64B89E5C" w14:textId="77777777" w:rsidR="00C13048" w:rsidRPr="00190127" w:rsidRDefault="00C13048" w:rsidP="00C13048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tcBorders>
            <w:top w:val="single" w:sz="4" w:space="0" w:color="auto"/>
          </w:tcBorders>
        </w:tcPr>
        <w:p w14:paraId="19A00A2A" w14:textId="77777777" w:rsidR="00C13048" w:rsidRPr="00190127" w:rsidRDefault="00C13048" w:rsidP="00C13048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rFonts w:ascii="Gill Sans MT" w:hAnsi="Gill Sans MT"/>
              <w:sz w:val="14"/>
            </w:rPr>
          </w:pPr>
        </w:p>
      </w:tc>
    </w:tr>
    <w:tr w:rsidR="00C13048" w:rsidRPr="00190127" w14:paraId="50A6DEE9" w14:textId="77777777" w:rsidTr="005C15F4">
      <w:trPr>
        <w:trHeight w:val="504"/>
      </w:trPr>
      <w:tc>
        <w:tcPr>
          <w:tcW w:w="308" w:type="dxa"/>
        </w:tcPr>
        <w:p w14:paraId="7E9C402A" w14:textId="77777777" w:rsidR="00C13048" w:rsidRPr="00190127" w:rsidRDefault="00C13048" w:rsidP="00C13048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vAlign w:val="center"/>
        </w:tcPr>
        <w:p w14:paraId="511FEBD3" w14:textId="38568049" w:rsidR="00C13048" w:rsidRPr="00190127" w:rsidRDefault="00F445B1" w:rsidP="008842BB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rFonts w:ascii="Gill Sans MT" w:hAnsi="Gill Sans MT"/>
              <w:sz w:val="14"/>
            </w:rPr>
          </w:pPr>
          <w:r w:rsidRPr="00F445B1">
            <w:rPr>
              <w:rFonts w:ascii="Gill Sans MT" w:hAnsi="Gill Sans MT"/>
              <w:sz w:val="14"/>
            </w:rPr>
            <w:t xml:space="preserve">DIRECCIÓN GENERAL DE </w:t>
          </w:r>
          <w:r w:rsidR="008842BB">
            <w:rPr>
              <w:rFonts w:ascii="Gill Sans MT" w:hAnsi="Gill Sans MT"/>
              <w:sz w:val="14"/>
            </w:rPr>
            <w:t>ALIMENTACIÓN</w:t>
          </w:r>
        </w:p>
      </w:tc>
    </w:tr>
  </w:tbl>
  <w:p w14:paraId="2CC261A5" w14:textId="77777777" w:rsidR="00C13048" w:rsidRDefault="00861E59">
    <w:pPr>
      <w:pStyle w:val="Encabezado"/>
    </w:pPr>
    <w:r>
      <w:rPr>
        <w:noProof/>
        <w:lang w:val="es-ES"/>
      </w:rPr>
      <mc:AlternateContent>
        <mc:Choice Requires="wpg">
          <w:drawing>
            <wp:anchor distT="0" distB="0" distL="114300" distR="114300" simplePos="0" relativeHeight="251657216" behindDoc="0" locked="0" layoutInCell="1" allowOverlap="1" wp14:anchorId="3F6EFD45" wp14:editId="1FF712B7">
              <wp:simplePos x="0" y="0"/>
              <wp:positionH relativeFrom="column">
                <wp:posOffset>-262255</wp:posOffset>
              </wp:positionH>
              <wp:positionV relativeFrom="paragraph">
                <wp:posOffset>-884555</wp:posOffset>
              </wp:positionV>
              <wp:extent cx="3493770" cy="876300"/>
              <wp:effectExtent l="0" t="0" r="0" b="0"/>
              <wp:wrapNone/>
              <wp:docPr id="1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493770" cy="876300"/>
                        <a:chOff x="1035" y="615"/>
                        <a:chExt cx="5502" cy="1380"/>
                      </a:xfrm>
                    </wpg:grpSpPr>
                    <pic:pic xmlns:pic="http://schemas.openxmlformats.org/drawingml/2006/picture">
                      <pic:nvPicPr>
                        <pic:cNvPr id="2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35" y="615"/>
                          <a:ext cx="1320" cy="138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3" name="Cuadro de texto 2"/>
                      <wps:cNvSpPr txBox="1">
                        <a:spLocks noChangeArrowheads="1"/>
                      </wps:cNvSpPr>
                      <wps:spPr bwMode="auto">
                        <a:xfrm>
                          <a:off x="2319" y="1130"/>
                          <a:ext cx="4218" cy="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7C39D8" w14:textId="77777777" w:rsidR="00C13048" w:rsidRDefault="00C13048" w:rsidP="00C13048">
                            <w:pP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MINISTERIO</w:t>
                            </w:r>
                          </w:p>
                          <w:p w14:paraId="3DC3E0F2" w14:textId="77777777" w:rsidR="00C13048" w:rsidRDefault="00C13048" w:rsidP="00C13048">
                            <w:pP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DE AGRICULTURA, PESCA</w:t>
                            </w:r>
                          </w:p>
                          <w:p w14:paraId="1E9976B6" w14:textId="77777777" w:rsidR="00C13048" w:rsidRPr="00AF1485" w:rsidRDefault="00C13048" w:rsidP="00C13048">
                            <w:pPr>
                              <w:rPr>
                                <w:rFonts w:ascii="Calibri" w:hAnsi="Calibri"/>
                                <w:sz w:val="22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Y ALIMENTACIÓN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F6EFD45" id="Group 1" o:spid="_x0000_s1029" style="position:absolute;margin-left:-20.65pt;margin-top:-69.65pt;width:275.1pt;height:69pt;z-index:251657216" coordorigin="1035,615" coordsize="5502,13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FJ7fvQQMAAL4HAAAOAAAAZHJzL2Uyb0RvYy54bWycVW1P2zAQ/j5p/8Hy&#10;d0jTtLxEtIjBQEhsQ2P7AY7jJBaJ7Z2dpuzX7+wktKXTYFRqdPbZ5+eee84+O183NVkJsFKrBY0P&#10;J5QIxXUuVbmgP39cH5xQYh1TOau1Egv6JCw9X378cNaZVEx1petcAMEgyqadWdDKOZNGkeWVaJg9&#10;1EYodBYaGuZwCGWUA+swelNH08nkKOo05AY0F9bi7FXvpMsQvygEd9+KwgpH6gVFbC58IXwz/42W&#10;ZywtgZlK8gEGeweKhkmFhz6HumKOkRbkXqhGctBWF+6Q6ybSRSG5CDlgNvHkRTY3oFsTcinTrjTP&#10;NCG1L3h6d1j+dXUD5sHcQ48ezTvNHy3yEnWmTLf9flz2i0nWfdE51pO1TofE1wU0PgSmRNaB36dn&#10;fsXaEY6Tyew0OT7GMnD0nRwfJZOhALzCKvlt8SSZU4Leo3je14ZXn4fd8/lk2m+Nk5OwMWJpf2yA&#10;OkBbnhnJU/wPdKG1R9frssJdrgVBhyDNm2I0DB5bc4CVNczJTNbSPQWVIkMelFrdS+6Z9gNk9h6I&#10;zBcUs1KsQTLR6w8lU5/6uKbfwXxGoTJE6cuKqVJcWIPyRs5w+zgFoLtKsNz6aV/D3ShhuIMiq6W5&#10;lnXtS+ftIV/skBcK+wtlvXqvNG8boVzfjiBqTF0rW0ljKYFUNJnAHOE2D4BYaoF/R9yh8awD4Xjl&#10;Dy8QxDCPZX12BMQbkD4di2J9VX/7QhpFGCfTQYF7MkKSwboboRviDUSNQIO62erOesgIbVziQSvt&#10;uRt59sAGyhGnv4LwTrMjpTjaI/W/2vahYkYgGh92I55kFM9ly3LQJBfEYaq6F9Gw1vc3cetP2rdY&#10;SMj2bf4P5Wxt7c98E+/TJD4NDRzHydDcI/GzaYyPgW99fwf0ZI63xkjqG3m3upb5KFsLZXZZA1kx&#10;vOOvw2+IvrOsVrsVY6mfwZvDBkX1Obp1tg49GcTqfZnOn5A80CgH1A0+dWhUGn5T0uGzsaD2V8v8&#10;RVHfKizwaTyb+XcmDGbzY6812PZk2x6mOIZaUEdJb166/m1qDciywpPGal3gPXstgwQ3qAb4qLFg&#10;hUcCrZ1XaHscVm2e3eUfAAAA//8DAFBLAwQKAAAAAAAAACEAqqlpZrgNAAC4DQAAFAAAAGRycy9t&#10;ZWRpYS9pbWFnZTEucG5niVBORw0KGgoAAAANSUhEUgAAATIAAAE3AQMAAAATxV81AAAABGdBTUEA&#10;ALGIlZj0pgAAAAZQTFRFAAAA////pdmf3QAAAAlwSFlzAAALEQAACxEBf2RfkQAADUhJREFUeJzt&#10;2l9sFMcZAPBZr+M1qeMzIVWMsG7Nn5RWoo0RVWMK8ZokVWiqym36kjdMSJtGosWUh9LG8axrEpPE&#10;cNBEDWkRC6nUPKGSRpWiPsR7OmIrissR5aFBSnN7mHCkhLLHpdweXu/Xb2Zvz7P27Z2l9KEPPlm+&#10;u/Vvv/mzszPfLBBY1MskS27JfUGX/B+7dxfpmrVFOW+xjo4vzrUsLt5i6wefLjz0hfplse7gIl0z&#10;XZTzntIW564Zi3PN6qKcO7vIeLBIR9TZ+m72wM/JluZEXee88aC28fFDdd0LDz1K7mo+Wdd9deod&#10;8kP9BVrHOWOkpaedzK/gAncrCRe3rQDr9douc6uVdG8fIx3LXs3UcM5Ybxd9rvcMyMubD9Rwd566&#10;axJsMgqllx9fRyNd6ZGD2wxwf2eAt+3g8w9Hunz72YsUvN+OA6whLXdHus910oTXV0d3pImcpVFu&#10;ecz7DrqDBt5LXe4dkW77AFmG7jV0V4h8KMqV5BH4Erq/MEedgViEc85pHnM6uksatLwe4W6tBPcl&#10;dGMZbJIBl5UId2U9eOjcg8ypkF8e4Sb6wPsRgP7HXgr/0cB9OcKdN5izW04+psAnGni9ES45Du4I&#10;jLhjOyy4hGVvi3BvUHBfdLXZjh2eekUF+Aqt7u7Ea/s1C2Y7+iD1ngZwaryq8x7AXy0KzG67F5x2&#10;jHVGqx6vAb8/RKG0816Ao0SDIxHlXgSHPIquF926HgWOVo/nrYEUrMR+0/tYn9jwslrVuS94Kusb&#10;bzsbz+CpB4zq8W53AC5gWWyd+TFA+kBEOx6ZBkhh33RgeacACqchwvXh2MK4cXSj+HFD9fp5z2M5&#10;Nn7YMQ7wAfB6VnWH8O83MSbFNr+J3x+L6JcNeH4RB7uGbgu2/w8R9XtuB9ZrB0yP7wT3LRwTZ2h1&#10;14Tx/pEBKy6B52L89yP6ZTvWL/0R5MhmmGAz+UMR8Zbh+dfPw+iUq5kl/N4ZUb8knn/5QFz7GOId&#10;q3BCfTbCnd8DLlEn6Ak4hmsIlBojnKmAt9dIq1Pubi9ngL0zwk2ncu5Mpn2SdE9sLSZKnxQiXLE0&#10;WZr5+NdP3CO9cqJYdK7PRMWblQol/Rc7r2Vf0h8uJO8diXB2d3+X3fbtPddgtEFWViXUCAft3uBP&#10;DAemIO19qBnnaJS74KZbMw6dgte9j7vTlyDKJUujPekZ7ff0PjfztyeTke5S6RUvVzi8qWNfKXOj&#10;70Kku0xecd+8bO1MfrirzzZXRjs5VTrWoY3Rpqb1trci0tnGp4VYgRCyydn0jjsa6by+qaZ+wl7y&#10;sZbSeKSDtZnjJlsNZknsxrQW7Y4tt2KgE0KByK20mivx3+eekD1C4oQozjKHH8nNc/7RaZPqGlgU&#10;elVzmh9JVY3nKKaaOUw6Bj19MFYjnjcUs5VvwD+7ZTdm1HL9NFdsJR1bSkWTu1v37Ag7wovxYvnr&#10;itHw9v77sy7vlsca20LObiC8G1KfWCrz8qd8tLhyKqmJLtXQxL9bOLXg5YjB9DLu1n8wQUU38pvb&#10;WRyYmkFGM7qMg5rV2iKKKjrJvItXMAl4YByPq1kej7QTsVxPeuCb3BUs7QobB6AXebwW0qmGXOc6&#10;7mYUmzXoiOTyxdxtWBeKBw2/epQ7Z9A/YMf4BXOO6FKoHWv2nOkrl+sfsJ7m8dYdXRdy+nef4vW4&#10;GeQizir+1kzC/XyWSDyQbZbdsD9QhpdLIWc/0MnjO1v941aPH/j9B14MuRs/fc3/MGIz2KlY/tcL&#10;jSvCjiVqPGDMYreRXc5xrF4l5BwisV/hl4yOVHH2AsfOVEWH3xXIl9taqLw75AeuITpsbFH4e/DO&#10;Zt6FbmG86q4kOsreS1VdqFwtOl7Ira/t/mqU3Wjt+rWpZaf7/VKt/5gjgSNQLICnwedUdOn31qgh&#10;55KeXIGfD6IzCd4HMxVXxAvbM1lglSuFXJFVcS5eASfLHqW+y2d10hKLKpc5k10Hd6dpkkYV20HZ&#10;j9iOchFrepepUHBW2/3EVaLi5XFryfqr4MnYcQ4rVyfh+8hic3yJn48OZJyNHLW+G8E/cDcOz4Rc&#10;DmYE50kYyNG4+/48957gXFLPmWY/xfYSzSIO5e5nVZ1u9mtYP0s1JQei4s1UHLtDS1A7HpbLupPk&#10;6zit7PbWcA6fBXi50mJdrXIDh/14Wz6yvYIziVKrvRWH8xnvP6OOM8suIp5bdgmd3O1Wd1fFeE24&#10;ZLo1rm/gzMAtrF8oninpSoQTxx+YMjqtviPfM+Va9auMe8OSXS26vYHLgi3VdK2khZU7jS3i4x4W&#10;OCi7uO/wjkdHyN3zHPaIPOd4D0IBMzwy7/7ViUlWMteq8nmSTQQ2WT7p3BZynxPrOVMSHJuH7Y7l&#10;5hWdis7s3zvWK1X6j31QwW7daCYdVXSkf28rCTsNbGW1mR2TBecM9m9W9CpOT44RwWU/Glglm4Gz&#10;Ayef0pPHeSJXdsNTXXFScZiujciYp9pSUk9ZTeqcI1Ndrc2Bc74swalh3zmpgXis4jzibGy5I6if&#10;hQVnkzqWj32a6vrWnHOJpZGGoL2T4FIbByqfjeRu/nglcP1dDScDl8BlTZdM5ui4tfJPohsgMxpm&#10;OCx3YYlcgkimjEkbGJ4cF12XelWDYXQtOE5MOtkrWTz/MMBqFeu3Gq6y9cMiKo6TBjVnDxcVfz7Y&#10;3SK2N8ZciTvJpZMF7OpYed4YE919gsMJKI+hA3dJ7OfcnJMxHSnNYMZbdo7gZMEpOXBdqLjdjdqc&#10;a1QE93e4OYhDKHANgjuo+Pcbc7HjkOuhmAj67jNJcEfQqdzhBHQMpt+mrJMxL9FggziuTqKTy6mA&#10;8RZNGdiZKl+XYLc4TrHzr5LA7aepDCYfRn03nUaX8d0GSXCYtl6Vyu5Ev0rS4+xTAc5jvNB9hK6B&#10;+q6nt5XsMXw3hU4VHKBrDJw55ybUhfNVe8Wp5MmySxnw9fmuK3BXMo/nyg6z/QXODJytDVecttDp&#10;1M/Ht9pbhou6n2fjTTff/ZsEztmbygVOWeAcQkt2zNL0HntvMigXb+nT85xVcbPZYsUROr9f9IrD&#10;++l60A6izisX521Y6HAZnufYxsJ3cWpqadV3NpGuhZ2FrfOdgVvvtJy1VcwTcT2+P+x0lj9XXEY2&#10;7TjeeFibO0LOZfOj7zKarhls/ljL80Q55Gyex3KXHn9j/O2BFlnfxfMEf/8s5KcQOMOCHn450J0J&#10;5/dYD2m87HJpa2gQ69fB8t3jxN9wlR1WTwnKzeXyrovtbWf57glCQvcHIasCVyhYsyx3sRPsPteJ&#10;eP9i9Z4OXL40U2A5U5473sCKw9XxauBKLuTyOJKnuXP9hgTzGlEqzvVaYxbm+SnuYJ7TKm4Q52eT&#10;TtFR31lhBxWHex0Y2zO1v1XmrlusH1EEh/NxXJnaH/fdn0PtUAWngBuXzYGeXdydNkX3yzk3hIlB&#10;fLW5M152tuCGi0I8oiWPd2VTrWXnCm5UcEM4BOJthYvl+p2+IbgXRSfpXapUsHrKLitct6M50c24&#10;VC9Y1O+/05YwDqxQvBmPmoWzEDhxHIRcyaXOvkR9h+W6m9TAmeL4C8fzKHtua/guKThnfjwg3Vo5&#10;3rQ47sPxnLisD6j+PvR0LsJ5Ut6OSy2dQT+LDsLx8vpA3L9/jXnzX8jlfbe2nsP6SWNdQbk1ndCO&#10;Gs6lMukK+qWGw35uq1yPms7dFIPETL32uvSzfc9CrG48O2buM7367bVjOE6H5Hw9l0+wcV/3epTy&#10;h9sLE/FdpXqudLirkOqoe93yTgzL3Vq3HXlHLa8fdZzXo5j7Y0aV5wzC+sHc1vvOPpOo9jwi7KAb&#10;58lJtcpzEGtu3WKuDaZw1YxybtldAgnnZ0vLsXIXOE1wMjpbzbGnYl7IXWddELjLQxshCwVM9Jmj&#10;oksDZMAb8N0EOtybqWmG/qWK7naWrQTuHJUxR7DROfwZs+B4VuN1+S6hScxpCZ4RpkWHlcBRXnaG&#10;Zhp5r58a/MnXfIe91eY71XCUgiODWjUeumO+0xIujhcFtKhydX++35zwVuethEej4pnldUHxNlrT&#10;CZdWrR8es3w3sdZrIw0xBzOLzmr9AuXrcWiFRxqJWuKXc34ewTeK3Mmb3wW9pZ1m+emh/IDvs1T2&#10;sBhdw8AlyJnP4OabudtCrgM3YjiwuGuyb2os0x3F/QsuiuL6gflAzFXB467VLqhsT6aynyRuDucc&#10;pqeUHeeuxy6w/23B1v8hGSxNcGlMipUMQIrlEUN2kT1ExzNhP6FEERwuP6aELotuwBsosp1yFiLb&#10;C06npj8IXTm2ho/UcC7R9Bi8mvBkbDsel1wsSHRUjznoQMd8l5jdMdxbYEjcO+pgCy6LzfJUHlgC&#10;stmSHX8eoAncWwvuOnZTLMMaiWH0lWwvzS/rfgnHWri9lswcsGf2EruELDp0RrQD2PNYh/1JD4ZR&#10;hGPN3Ixv/j8DEIfEdNFpRLa5A91/XqiBXwtCxfbiOFBd3+FufgZsf9YDXwvthbmXTjTTT66FVzDu&#10;hZcbzBV1HICpLTxUzVU7dcktuSW35Jbckvt/cP8F+W+Ujp1yG2MAAAAASUVORK5CYIJQSwMEFAAG&#10;AAgAAAAhAGsQldThAAAACwEAAA8AAABkcnMvZG93bnJldi54bWxMj0FPwkAQhe8m/ofNmHiDba0Y&#10;KN0SQtQTMQFMDLelO7QN3dmmu7Tl3zt60dubeS9vvslWo21Ej52vHSmIpxEIpMKZmkoFn4e3yRyE&#10;D5qMbhyhght6WOX3d5lOjRtoh/0+lIJLyKdaQRVCm0rpiwqt9lPXIrF3dp3VgceulKbTA5fbRj5F&#10;0Yu0uia+UOkWNxUWl/3VKngf9LBO4td+ezlvbsfD7ONrG6NSjw/jegki4Bj+wvCDz+iQM9PJXcl4&#10;0SiYPMcJR1nEyYIVR2bRfAHi9LsCmWfy/w/5NwA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ECLQAU&#10;AAYACAAAACEAsYJntgoBAAATAgAAEwAAAAAAAAAAAAAAAAAAAAAAW0NvbnRlbnRfVHlwZXNdLnht&#10;bFBLAQItABQABgAIAAAAIQA4/SH/1gAAAJQBAAALAAAAAAAAAAAAAAAAADsBAABfcmVscy8ucmVs&#10;c1BLAQItABQABgAIAAAAIQAFJ7fvQQMAAL4HAAAOAAAAAAAAAAAAAAAAADoCAABkcnMvZTJvRG9j&#10;LnhtbFBLAQItAAoAAAAAAAAAIQCqqWlmuA0AALgNAAAUAAAAAAAAAAAAAAAAAKcFAABkcnMvbWVk&#10;aWEvaW1hZ2UxLnBuZ1BLAQItABQABgAIAAAAIQBrEJXU4QAAAAsBAAAPAAAAAAAAAAAAAAAAAJET&#10;AABkcnMvZG93bnJldi54bWxQSwECLQAUAAYACAAAACEAqiYOvrwAAAAhAQAAGQAAAAAAAAAAAAAA&#10;AACfFAAAZHJzL19yZWxzL2Uyb0RvYy54bWwucmVsc1BLBQYAAAAABgAGAHwBAACSFQ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" o:spid="_x0000_s1030" type="#_x0000_t75" style="position:absolute;left:1035;top:615;width:1320;height:13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9VRwwAAANoAAAAPAAAAZHJzL2Rvd25yZXYueG1sRI9Ba8JA&#10;FITvBf/D8gRvdaMHKzEbUUHwZGks1ONj9zUJ3X0bsmtM/fXdQqHHYWa+YYrt6KwYqA+tZwWLeQaC&#10;WHvTcq3g/XJ8XoMIEdmg9UwKvinAtpw8FZgbf+c3GqpYiwThkKOCJsYulzLohhyGue+Ik/fpe4cx&#10;yb6Wpsd7gjsrl1m2kg5bTgsNdnRoSH9VN6egGm1mb3q9CK9XfJxf9o+h+rgoNZuOuw2ISGP8D/+1&#10;T0bBEn6vpBsgyx8AAAD//wMAUEsBAi0AFAAGAAgAAAAhANvh9svuAAAAhQEAABMAAAAAAAAAAAAA&#10;AAAAAAAAAFtDb250ZW50X1R5cGVzXS54bWxQSwECLQAUAAYACAAAACEAWvQsW78AAAAVAQAACwAA&#10;AAAAAAAAAAAAAAAfAQAAX3JlbHMvLnJlbHNQSwECLQAUAAYACAAAACEAM4PVUcMAAADaAAAADwAA&#10;AAAAAAAAAAAAAAAHAgAAZHJzL2Rvd25yZXYueG1sUEsFBgAAAAADAAMAtwAAAPcCAAAAAA==&#10;">
                <v:imagedata r:id="rId2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31" type="#_x0000_t202" style="position:absolute;left:2319;top:1130;width:4218;height:7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uzuwgAAANoAAAAPAAAAZHJzL2Rvd25yZXYueG1sRI9fa8Iw&#10;FMXfB/sO4Q58W1MdltEZZQwGMnywuoc9XpK7pmtz0zVR67c3guDj4fz5cRar0XXiSENoPCuYZjkI&#10;Yu1Nw7WC7/3n8yuIEJENdp5JwZkCrJaPDwssjT9xRcddrEUa4VCiAhtjX0oZtCWHIfM9cfJ+/eAw&#10;JjnU0gx4SuOuk7M8L6TDhhPBYk8flnS7O7gE2QR9qPz/33TTyh/bFjjf2i+lJk/j+xuISGO8h2/t&#10;tVHwAtcr6QbI5QUAAP//AwBQSwECLQAUAAYACAAAACEA2+H2y+4AAACFAQAAEwAAAAAAAAAAAAAA&#10;AAAAAAAAW0NvbnRlbnRfVHlwZXNdLnhtbFBLAQItABQABgAIAAAAIQBa9CxbvwAAABUBAAALAAAA&#10;AAAAAAAAAAAAAB8BAABfcmVscy8ucmVsc1BLAQItABQABgAIAAAAIQBpMuzuwgAAANoAAAAPAAAA&#10;AAAAAAAAAAAAAAcCAABkcnMvZG93bnJldi54bWxQSwUGAAAAAAMAAwC3AAAA9gIAAAAA&#10;" stroked="f">
                <v:textbox style="mso-fit-shape-to-text:t">
                  <w:txbxContent>
                    <w:p w14:paraId="497C39D8" w14:textId="77777777" w:rsidR="00C13048" w:rsidRDefault="00C13048" w:rsidP="00C13048">
                      <w:pP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MINISTERIO</w:t>
                      </w:r>
                    </w:p>
                    <w:p w14:paraId="3DC3E0F2" w14:textId="77777777" w:rsidR="00C13048" w:rsidRDefault="00C13048" w:rsidP="00C13048">
                      <w:pP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DE AGRICULTURA, PESCA</w:t>
                      </w:r>
                    </w:p>
                    <w:p w14:paraId="1E9976B6" w14:textId="77777777" w:rsidR="00C13048" w:rsidRPr="00AF1485" w:rsidRDefault="00C13048" w:rsidP="00C13048">
                      <w:pPr>
                        <w:rPr>
                          <w:rFonts w:ascii="Calibri" w:hAnsi="Calibri"/>
                          <w:sz w:val="22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Y ALIMENTACIÓN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6A15D9"/>
    <w:multiLevelType w:val="multilevel"/>
    <w:tmpl w:val="A6A6AAE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5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1AA6A64"/>
    <w:multiLevelType w:val="multilevel"/>
    <w:tmpl w:val="89284A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1904FC6"/>
    <w:multiLevelType w:val="multilevel"/>
    <w:tmpl w:val="37F2A00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4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5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36547802"/>
    <w:multiLevelType w:val="multilevel"/>
    <w:tmpl w:val="79844A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9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20" w15:restartNumberingAfterBreak="0">
    <w:nsid w:val="3E475F8B"/>
    <w:multiLevelType w:val="multilevel"/>
    <w:tmpl w:val="219E0C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52A325B"/>
    <w:multiLevelType w:val="hybridMultilevel"/>
    <w:tmpl w:val="860041F8"/>
    <w:lvl w:ilvl="0" w:tplc="0B6C79A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4D72BC"/>
    <w:multiLevelType w:val="multilevel"/>
    <w:tmpl w:val="F1481FB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BA21012"/>
    <w:multiLevelType w:val="multilevel"/>
    <w:tmpl w:val="7804D32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D984E3F"/>
    <w:multiLevelType w:val="multilevel"/>
    <w:tmpl w:val="4136065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-9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-18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-27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-72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-81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-126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-135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-1800" w:hanging="1800"/>
      </w:pPr>
      <w:rPr>
        <w:rFonts w:hint="default"/>
        <w:b w:val="0"/>
      </w:rPr>
    </w:lvl>
  </w:abstractNum>
  <w:abstractNum w:abstractNumId="25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6" w15:restartNumberingAfterBreak="0">
    <w:nsid w:val="6D54763F"/>
    <w:multiLevelType w:val="multilevel"/>
    <w:tmpl w:val="2EB8CAE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8" w15:restartNumberingAfterBreak="0">
    <w:nsid w:val="79643C60"/>
    <w:multiLevelType w:val="multilevel"/>
    <w:tmpl w:val="D52C9F6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 w15:restartNumberingAfterBreak="0">
    <w:nsid w:val="7CB20196"/>
    <w:multiLevelType w:val="hybridMultilevel"/>
    <w:tmpl w:val="9DF657D6"/>
    <w:lvl w:ilvl="0" w:tplc="C52498B4">
      <w:start w:val="1"/>
      <w:numFmt w:val="decimal"/>
      <w:lvlText w:val="%1."/>
      <w:lvlJc w:val="left"/>
      <w:pPr>
        <w:ind w:left="-9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630" w:hanging="360"/>
      </w:pPr>
    </w:lvl>
    <w:lvl w:ilvl="2" w:tplc="0C0A001B" w:tentative="1">
      <w:start w:val="1"/>
      <w:numFmt w:val="lowerRoman"/>
      <w:lvlText w:val="%3."/>
      <w:lvlJc w:val="right"/>
      <w:pPr>
        <w:ind w:left="1350" w:hanging="180"/>
      </w:pPr>
    </w:lvl>
    <w:lvl w:ilvl="3" w:tplc="0C0A000F" w:tentative="1">
      <w:start w:val="1"/>
      <w:numFmt w:val="decimal"/>
      <w:lvlText w:val="%4."/>
      <w:lvlJc w:val="left"/>
      <w:pPr>
        <w:ind w:left="2070" w:hanging="360"/>
      </w:pPr>
    </w:lvl>
    <w:lvl w:ilvl="4" w:tplc="0C0A0019" w:tentative="1">
      <w:start w:val="1"/>
      <w:numFmt w:val="lowerLetter"/>
      <w:lvlText w:val="%5."/>
      <w:lvlJc w:val="left"/>
      <w:pPr>
        <w:ind w:left="2790" w:hanging="360"/>
      </w:pPr>
    </w:lvl>
    <w:lvl w:ilvl="5" w:tplc="0C0A001B" w:tentative="1">
      <w:start w:val="1"/>
      <w:numFmt w:val="lowerRoman"/>
      <w:lvlText w:val="%6."/>
      <w:lvlJc w:val="right"/>
      <w:pPr>
        <w:ind w:left="3510" w:hanging="180"/>
      </w:pPr>
    </w:lvl>
    <w:lvl w:ilvl="6" w:tplc="0C0A000F" w:tentative="1">
      <w:start w:val="1"/>
      <w:numFmt w:val="decimal"/>
      <w:lvlText w:val="%7."/>
      <w:lvlJc w:val="left"/>
      <w:pPr>
        <w:ind w:left="4230" w:hanging="360"/>
      </w:pPr>
    </w:lvl>
    <w:lvl w:ilvl="7" w:tplc="0C0A0019" w:tentative="1">
      <w:start w:val="1"/>
      <w:numFmt w:val="lowerLetter"/>
      <w:lvlText w:val="%8."/>
      <w:lvlJc w:val="left"/>
      <w:pPr>
        <w:ind w:left="4950" w:hanging="360"/>
      </w:pPr>
    </w:lvl>
    <w:lvl w:ilvl="8" w:tplc="0C0A001B" w:tentative="1">
      <w:start w:val="1"/>
      <w:numFmt w:val="lowerRoman"/>
      <w:lvlText w:val="%9."/>
      <w:lvlJc w:val="right"/>
      <w:pPr>
        <w:ind w:left="5670" w:hanging="180"/>
      </w:pPr>
    </w:lvl>
  </w:abstractNum>
  <w:abstractNum w:abstractNumId="31" w15:restartNumberingAfterBreak="0">
    <w:nsid w:val="7E8B678D"/>
    <w:multiLevelType w:val="multilevel"/>
    <w:tmpl w:val="B46411A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91679683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6313949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163632574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498740639">
    <w:abstractNumId w:val="19"/>
  </w:num>
  <w:num w:numId="5" w16cid:durableId="1735196791">
    <w:abstractNumId w:val="25"/>
  </w:num>
  <w:num w:numId="6" w16cid:durableId="560948423">
    <w:abstractNumId w:val="3"/>
  </w:num>
  <w:num w:numId="7" w16cid:durableId="1415667863">
    <w:abstractNumId w:val="15"/>
  </w:num>
  <w:num w:numId="8" w16cid:durableId="1924991013">
    <w:abstractNumId w:val="29"/>
  </w:num>
  <w:num w:numId="9" w16cid:durableId="1272976824">
    <w:abstractNumId w:val="4"/>
  </w:num>
  <w:num w:numId="10" w16cid:durableId="1639729008">
    <w:abstractNumId w:val="5"/>
  </w:num>
  <w:num w:numId="11" w16cid:durableId="694114097">
    <w:abstractNumId w:val="18"/>
  </w:num>
  <w:num w:numId="12" w16cid:durableId="1918780678">
    <w:abstractNumId w:val="12"/>
  </w:num>
  <w:num w:numId="13" w16cid:durableId="622153593">
    <w:abstractNumId w:val="8"/>
  </w:num>
  <w:num w:numId="14" w16cid:durableId="720061579">
    <w:abstractNumId w:val="27"/>
  </w:num>
  <w:num w:numId="15" w16cid:durableId="463931563">
    <w:abstractNumId w:val="2"/>
  </w:num>
  <w:num w:numId="16" w16cid:durableId="1853566130">
    <w:abstractNumId w:val="9"/>
  </w:num>
  <w:num w:numId="17" w16cid:durableId="516045667">
    <w:abstractNumId w:val="16"/>
  </w:num>
  <w:num w:numId="18" w16cid:durableId="1377121873">
    <w:abstractNumId w:val="6"/>
  </w:num>
  <w:num w:numId="19" w16cid:durableId="13500642">
    <w:abstractNumId w:val="11"/>
  </w:num>
  <w:num w:numId="20" w16cid:durableId="106851369">
    <w:abstractNumId w:val="14"/>
  </w:num>
  <w:num w:numId="21" w16cid:durableId="2127193235">
    <w:abstractNumId w:val="13"/>
  </w:num>
  <w:num w:numId="22" w16cid:durableId="762804035">
    <w:abstractNumId w:val="21"/>
  </w:num>
  <w:num w:numId="23" w16cid:durableId="1225605838">
    <w:abstractNumId w:val="1"/>
  </w:num>
  <w:num w:numId="24" w16cid:durableId="278535015">
    <w:abstractNumId w:val="7"/>
  </w:num>
  <w:num w:numId="25" w16cid:durableId="423114920">
    <w:abstractNumId w:val="26"/>
  </w:num>
  <w:num w:numId="26" w16cid:durableId="1983805911">
    <w:abstractNumId w:val="20"/>
  </w:num>
  <w:num w:numId="27" w16cid:durableId="189685125">
    <w:abstractNumId w:val="17"/>
  </w:num>
  <w:num w:numId="28" w16cid:durableId="1214078049">
    <w:abstractNumId w:val="10"/>
  </w:num>
  <w:num w:numId="29" w16cid:durableId="849954299">
    <w:abstractNumId w:val="28"/>
  </w:num>
  <w:num w:numId="30" w16cid:durableId="944578289">
    <w:abstractNumId w:val="31"/>
  </w:num>
  <w:num w:numId="31" w16cid:durableId="1365592306">
    <w:abstractNumId w:val="22"/>
  </w:num>
  <w:num w:numId="32" w16cid:durableId="1213155914">
    <w:abstractNumId w:val="23"/>
  </w:num>
  <w:num w:numId="33" w16cid:durableId="162207476">
    <w:abstractNumId w:val="30"/>
  </w:num>
  <w:num w:numId="34" w16cid:durableId="2248293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5179"/>
    <w:rsid w:val="00000DE4"/>
    <w:rsid w:val="00010233"/>
    <w:rsid w:val="00023157"/>
    <w:rsid w:val="000304B7"/>
    <w:rsid w:val="0003340E"/>
    <w:rsid w:val="00037839"/>
    <w:rsid w:val="000459C5"/>
    <w:rsid w:val="000617EE"/>
    <w:rsid w:val="00061DAB"/>
    <w:rsid w:val="00063E80"/>
    <w:rsid w:val="00064CEF"/>
    <w:rsid w:val="00067880"/>
    <w:rsid w:val="00075935"/>
    <w:rsid w:val="00077B2F"/>
    <w:rsid w:val="000860FF"/>
    <w:rsid w:val="00086DA8"/>
    <w:rsid w:val="000902DE"/>
    <w:rsid w:val="00093033"/>
    <w:rsid w:val="00096323"/>
    <w:rsid w:val="000B30B6"/>
    <w:rsid w:val="000D20AE"/>
    <w:rsid w:val="000D5D96"/>
    <w:rsid w:val="000D7928"/>
    <w:rsid w:val="000E1E06"/>
    <w:rsid w:val="000F1090"/>
    <w:rsid w:val="000F12C8"/>
    <w:rsid w:val="000F2E4E"/>
    <w:rsid w:val="001236B7"/>
    <w:rsid w:val="00123908"/>
    <w:rsid w:val="00125A96"/>
    <w:rsid w:val="001267C0"/>
    <w:rsid w:val="0013125A"/>
    <w:rsid w:val="001354EF"/>
    <w:rsid w:val="0013553B"/>
    <w:rsid w:val="00137BBE"/>
    <w:rsid w:val="00142526"/>
    <w:rsid w:val="0014603D"/>
    <w:rsid w:val="00152200"/>
    <w:rsid w:val="00152E8F"/>
    <w:rsid w:val="001542D3"/>
    <w:rsid w:val="001640BD"/>
    <w:rsid w:val="00164A4F"/>
    <w:rsid w:val="0016702D"/>
    <w:rsid w:val="0017239C"/>
    <w:rsid w:val="00172F2A"/>
    <w:rsid w:val="00177EDF"/>
    <w:rsid w:val="001827D4"/>
    <w:rsid w:val="001834DE"/>
    <w:rsid w:val="00185B9C"/>
    <w:rsid w:val="00186468"/>
    <w:rsid w:val="001934A6"/>
    <w:rsid w:val="001971F3"/>
    <w:rsid w:val="001A7D12"/>
    <w:rsid w:val="001B3630"/>
    <w:rsid w:val="001E2CCA"/>
    <w:rsid w:val="001E53EE"/>
    <w:rsid w:val="001E6711"/>
    <w:rsid w:val="001F3333"/>
    <w:rsid w:val="001F5975"/>
    <w:rsid w:val="002030CB"/>
    <w:rsid w:val="0020320C"/>
    <w:rsid w:val="00204DDE"/>
    <w:rsid w:val="00210D63"/>
    <w:rsid w:val="0021497A"/>
    <w:rsid w:val="00217A9E"/>
    <w:rsid w:val="0022438B"/>
    <w:rsid w:val="00235B39"/>
    <w:rsid w:val="00236322"/>
    <w:rsid w:val="00240837"/>
    <w:rsid w:val="00240DD6"/>
    <w:rsid w:val="00247278"/>
    <w:rsid w:val="0024787D"/>
    <w:rsid w:val="00247CBB"/>
    <w:rsid w:val="0025148F"/>
    <w:rsid w:val="00263385"/>
    <w:rsid w:val="002642E7"/>
    <w:rsid w:val="002714E9"/>
    <w:rsid w:val="00277211"/>
    <w:rsid w:val="00277333"/>
    <w:rsid w:val="002807EE"/>
    <w:rsid w:val="002947F3"/>
    <w:rsid w:val="00294854"/>
    <w:rsid w:val="0029570A"/>
    <w:rsid w:val="002A0E61"/>
    <w:rsid w:val="002A668C"/>
    <w:rsid w:val="002B1B5E"/>
    <w:rsid w:val="002B580C"/>
    <w:rsid w:val="002C0DF1"/>
    <w:rsid w:val="002C752B"/>
    <w:rsid w:val="002C785F"/>
    <w:rsid w:val="002C7F31"/>
    <w:rsid w:val="002E5207"/>
    <w:rsid w:val="002F008F"/>
    <w:rsid w:val="002F7F69"/>
    <w:rsid w:val="003009A5"/>
    <w:rsid w:val="003020FA"/>
    <w:rsid w:val="00304002"/>
    <w:rsid w:val="00306CEE"/>
    <w:rsid w:val="003130ED"/>
    <w:rsid w:val="00314CA5"/>
    <w:rsid w:val="00315412"/>
    <w:rsid w:val="00316C26"/>
    <w:rsid w:val="00317DED"/>
    <w:rsid w:val="00317E1F"/>
    <w:rsid w:val="0035080D"/>
    <w:rsid w:val="00350AE4"/>
    <w:rsid w:val="00351D7D"/>
    <w:rsid w:val="00352B41"/>
    <w:rsid w:val="00360642"/>
    <w:rsid w:val="00362998"/>
    <w:rsid w:val="00376F1E"/>
    <w:rsid w:val="003770AB"/>
    <w:rsid w:val="00377AFE"/>
    <w:rsid w:val="00380D00"/>
    <w:rsid w:val="00386533"/>
    <w:rsid w:val="003921A4"/>
    <w:rsid w:val="003B19FC"/>
    <w:rsid w:val="003E1839"/>
    <w:rsid w:val="003E63EC"/>
    <w:rsid w:val="003F01F0"/>
    <w:rsid w:val="003F499F"/>
    <w:rsid w:val="0040240B"/>
    <w:rsid w:val="004053A8"/>
    <w:rsid w:val="00414405"/>
    <w:rsid w:val="0043080D"/>
    <w:rsid w:val="00437829"/>
    <w:rsid w:val="00441AF2"/>
    <w:rsid w:val="00451B6B"/>
    <w:rsid w:val="00454992"/>
    <w:rsid w:val="004575D6"/>
    <w:rsid w:val="0046478F"/>
    <w:rsid w:val="0046607A"/>
    <w:rsid w:val="00472F67"/>
    <w:rsid w:val="004777B7"/>
    <w:rsid w:val="00480319"/>
    <w:rsid w:val="00480FE1"/>
    <w:rsid w:val="004864BE"/>
    <w:rsid w:val="00487090"/>
    <w:rsid w:val="004A7F6F"/>
    <w:rsid w:val="004B2822"/>
    <w:rsid w:val="004B2B8E"/>
    <w:rsid w:val="004C5D9F"/>
    <w:rsid w:val="004C6584"/>
    <w:rsid w:val="004D0669"/>
    <w:rsid w:val="004D06E5"/>
    <w:rsid w:val="004D19AD"/>
    <w:rsid w:val="004D3549"/>
    <w:rsid w:val="004D5A72"/>
    <w:rsid w:val="004E3CB8"/>
    <w:rsid w:val="004E45CF"/>
    <w:rsid w:val="004E6B2C"/>
    <w:rsid w:val="004E741F"/>
    <w:rsid w:val="004F2775"/>
    <w:rsid w:val="004F2FD9"/>
    <w:rsid w:val="004F7BA4"/>
    <w:rsid w:val="00520F57"/>
    <w:rsid w:val="00524026"/>
    <w:rsid w:val="00526DC0"/>
    <w:rsid w:val="00532DAC"/>
    <w:rsid w:val="00550949"/>
    <w:rsid w:val="00550994"/>
    <w:rsid w:val="005578C6"/>
    <w:rsid w:val="00561E47"/>
    <w:rsid w:val="00573816"/>
    <w:rsid w:val="00575741"/>
    <w:rsid w:val="00586FD7"/>
    <w:rsid w:val="0059045C"/>
    <w:rsid w:val="005B5FF7"/>
    <w:rsid w:val="005B62B1"/>
    <w:rsid w:val="005C15F4"/>
    <w:rsid w:val="005C2BB8"/>
    <w:rsid w:val="005C3EDC"/>
    <w:rsid w:val="005D022A"/>
    <w:rsid w:val="005D134A"/>
    <w:rsid w:val="005E02CC"/>
    <w:rsid w:val="005E1900"/>
    <w:rsid w:val="00624070"/>
    <w:rsid w:val="00625455"/>
    <w:rsid w:val="0063037D"/>
    <w:rsid w:val="00645DA6"/>
    <w:rsid w:val="00646053"/>
    <w:rsid w:val="00665058"/>
    <w:rsid w:val="006721A7"/>
    <w:rsid w:val="00673713"/>
    <w:rsid w:val="00674A59"/>
    <w:rsid w:val="00674D92"/>
    <w:rsid w:val="00680FF3"/>
    <w:rsid w:val="00682513"/>
    <w:rsid w:val="00691F79"/>
    <w:rsid w:val="00695CD6"/>
    <w:rsid w:val="006A1C29"/>
    <w:rsid w:val="006A7F50"/>
    <w:rsid w:val="006B11FF"/>
    <w:rsid w:val="006B14AD"/>
    <w:rsid w:val="006B1AF4"/>
    <w:rsid w:val="006B2C38"/>
    <w:rsid w:val="006B2CBF"/>
    <w:rsid w:val="006B36CF"/>
    <w:rsid w:val="006C5EE9"/>
    <w:rsid w:val="006D3A46"/>
    <w:rsid w:val="006F0D84"/>
    <w:rsid w:val="006F2E49"/>
    <w:rsid w:val="00701A2C"/>
    <w:rsid w:val="007139BA"/>
    <w:rsid w:val="00714705"/>
    <w:rsid w:val="00717CF6"/>
    <w:rsid w:val="00717FCB"/>
    <w:rsid w:val="007341A4"/>
    <w:rsid w:val="00734B2C"/>
    <w:rsid w:val="007378F9"/>
    <w:rsid w:val="00740076"/>
    <w:rsid w:val="00741898"/>
    <w:rsid w:val="00760D1C"/>
    <w:rsid w:val="00762ACE"/>
    <w:rsid w:val="00774B69"/>
    <w:rsid w:val="007879E5"/>
    <w:rsid w:val="007A5452"/>
    <w:rsid w:val="007B7829"/>
    <w:rsid w:val="007C79D9"/>
    <w:rsid w:val="007D12CC"/>
    <w:rsid w:val="007D1C56"/>
    <w:rsid w:val="007E4273"/>
    <w:rsid w:val="007E79E8"/>
    <w:rsid w:val="007F4325"/>
    <w:rsid w:val="007F532A"/>
    <w:rsid w:val="00801BD9"/>
    <w:rsid w:val="00813954"/>
    <w:rsid w:val="00817E53"/>
    <w:rsid w:val="00823878"/>
    <w:rsid w:val="0083177D"/>
    <w:rsid w:val="00832B0D"/>
    <w:rsid w:val="00833109"/>
    <w:rsid w:val="00833FB5"/>
    <w:rsid w:val="00840ED1"/>
    <w:rsid w:val="00861E59"/>
    <w:rsid w:val="008632E2"/>
    <w:rsid w:val="00865B94"/>
    <w:rsid w:val="008700F8"/>
    <w:rsid w:val="00873BDF"/>
    <w:rsid w:val="008842BB"/>
    <w:rsid w:val="00896C55"/>
    <w:rsid w:val="008A6353"/>
    <w:rsid w:val="008B15B6"/>
    <w:rsid w:val="008B16EA"/>
    <w:rsid w:val="008B69FB"/>
    <w:rsid w:val="008D492D"/>
    <w:rsid w:val="008E0372"/>
    <w:rsid w:val="008F4607"/>
    <w:rsid w:val="00901532"/>
    <w:rsid w:val="00903C17"/>
    <w:rsid w:val="0090515C"/>
    <w:rsid w:val="009163FF"/>
    <w:rsid w:val="00917BDF"/>
    <w:rsid w:val="009307D4"/>
    <w:rsid w:val="00931DC6"/>
    <w:rsid w:val="009323AE"/>
    <w:rsid w:val="00932971"/>
    <w:rsid w:val="00936AAA"/>
    <w:rsid w:val="009441A0"/>
    <w:rsid w:val="00950223"/>
    <w:rsid w:val="009538AC"/>
    <w:rsid w:val="009567A9"/>
    <w:rsid w:val="0096005D"/>
    <w:rsid w:val="00961326"/>
    <w:rsid w:val="00980B4D"/>
    <w:rsid w:val="00987067"/>
    <w:rsid w:val="00987BB5"/>
    <w:rsid w:val="00990252"/>
    <w:rsid w:val="009904C7"/>
    <w:rsid w:val="009911E9"/>
    <w:rsid w:val="009B29FB"/>
    <w:rsid w:val="009C5483"/>
    <w:rsid w:val="009C76D4"/>
    <w:rsid w:val="009D2013"/>
    <w:rsid w:val="009E0039"/>
    <w:rsid w:val="009E063E"/>
    <w:rsid w:val="009E4BFC"/>
    <w:rsid w:val="00A026BC"/>
    <w:rsid w:val="00A0544E"/>
    <w:rsid w:val="00A07DED"/>
    <w:rsid w:val="00A10A60"/>
    <w:rsid w:val="00A11F6E"/>
    <w:rsid w:val="00A170D4"/>
    <w:rsid w:val="00A21928"/>
    <w:rsid w:val="00A21F4F"/>
    <w:rsid w:val="00A24105"/>
    <w:rsid w:val="00A333E3"/>
    <w:rsid w:val="00A33F42"/>
    <w:rsid w:val="00A34FD6"/>
    <w:rsid w:val="00A53F40"/>
    <w:rsid w:val="00A57C12"/>
    <w:rsid w:val="00A64ECC"/>
    <w:rsid w:val="00A65266"/>
    <w:rsid w:val="00A67CDE"/>
    <w:rsid w:val="00A87348"/>
    <w:rsid w:val="00A87F3E"/>
    <w:rsid w:val="00A9061F"/>
    <w:rsid w:val="00A920AE"/>
    <w:rsid w:val="00A93995"/>
    <w:rsid w:val="00A9764C"/>
    <w:rsid w:val="00AA3480"/>
    <w:rsid w:val="00AA4328"/>
    <w:rsid w:val="00AA7B53"/>
    <w:rsid w:val="00AB08B9"/>
    <w:rsid w:val="00AB20DE"/>
    <w:rsid w:val="00AC5E82"/>
    <w:rsid w:val="00AC63F0"/>
    <w:rsid w:val="00AE0071"/>
    <w:rsid w:val="00AE0AA0"/>
    <w:rsid w:val="00AE2411"/>
    <w:rsid w:val="00AE281D"/>
    <w:rsid w:val="00AE33B3"/>
    <w:rsid w:val="00AF0C74"/>
    <w:rsid w:val="00AF1EB7"/>
    <w:rsid w:val="00AF46C8"/>
    <w:rsid w:val="00AF4979"/>
    <w:rsid w:val="00AF604B"/>
    <w:rsid w:val="00AF6975"/>
    <w:rsid w:val="00B0143F"/>
    <w:rsid w:val="00B11F53"/>
    <w:rsid w:val="00B13E06"/>
    <w:rsid w:val="00B15831"/>
    <w:rsid w:val="00B16D1C"/>
    <w:rsid w:val="00B22AF2"/>
    <w:rsid w:val="00B30B18"/>
    <w:rsid w:val="00B4751D"/>
    <w:rsid w:val="00B54D54"/>
    <w:rsid w:val="00B56B13"/>
    <w:rsid w:val="00B64194"/>
    <w:rsid w:val="00B65817"/>
    <w:rsid w:val="00B74FE5"/>
    <w:rsid w:val="00B75179"/>
    <w:rsid w:val="00B81E17"/>
    <w:rsid w:val="00B85ACE"/>
    <w:rsid w:val="00B91415"/>
    <w:rsid w:val="00B91781"/>
    <w:rsid w:val="00B919DD"/>
    <w:rsid w:val="00B927BD"/>
    <w:rsid w:val="00B9557C"/>
    <w:rsid w:val="00BA4BD4"/>
    <w:rsid w:val="00BA7CA9"/>
    <w:rsid w:val="00BB2FC3"/>
    <w:rsid w:val="00BB416C"/>
    <w:rsid w:val="00BB5C98"/>
    <w:rsid w:val="00BE3026"/>
    <w:rsid w:val="00BF0592"/>
    <w:rsid w:val="00C029A3"/>
    <w:rsid w:val="00C03662"/>
    <w:rsid w:val="00C041C6"/>
    <w:rsid w:val="00C11616"/>
    <w:rsid w:val="00C13048"/>
    <w:rsid w:val="00C22F2A"/>
    <w:rsid w:val="00C23EEF"/>
    <w:rsid w:val="00C25A0A"/>
    <w:rsid w:val="00C306F5"/>
    <w:rsid w:val="00C31374"/>
    <w:rsid w:val="00C315EA"/>
    <w:rsid w:val="00C57992"/>
    <w:rsid w:val="00C60C82"/>
    <w:rsid w:val="00C63452"/>
    <w:rsid w:val="00C665E3"/>
    <w:rsid w:val="00C704E3"/>
    <w:rsid w:val="00C70853"/>
    <w:rsid w:val="00C75E21"/>
    <w:rsid w:val="00C81A85"/>
    <w:rsid w:val="00C8369A"/>
    <w:rsid w:val="00C840DD"/>
    <w:rsid w:val="00C86327"/>
    <w:rsid w:val="00C87D94"/>
    <w:rsid w:val="00C90DE6"/>
    <w:rsid w:val="00C942DC"/>
    <w:rsid w:val="00C95E9C"/>
    <w:rsid w:val="00CA601B"/>
    <w:rsid w:val="00CA62F2"/>
    <w:rsid w:val="00CB2053"/>
    <w:rsid w:val="00CD0103"/>
    <w:rsid w:val="00CD06DB"/>
    <w:rsid w:val="00CD4F68"/>
    <w:rsid w:val="00CD6507"/>
    <w:rsid w:val="00CE436D"/>
    <w:rsid w:val="00CE622A"/>
    <w:rsid w:val="00CF0AC5"/>
    <w:rsid w:val="00CF2F57"/>
    <w:rsid w:val="00CF4F1A"/>
    <w:rsid w:val="00D00A24"/>
    <w:rsid w:val="00D02B55"/>
    <w:rsid w:val="00D058BB"/>
    <w:rsid w:val="00D07A45"/>
    <w:rsid w:val="00D1259F"/>
    <w:rsid w:val="00D177CD"/>
    <w:rsid w:val="00D2404D"/>
    <w:rsid w:val="00D25E88"/>
    <w:rsid w:val="00D2634C"/>
    <w:rsid w:val="00D30FC7"/>
    <w:rsid w:val="00D4643D"/>
    <w:rsid w:val="00D46822"/>
    <w:rsid w:val="00D519EC"/>
    <w:rsid w:val="00D752B1"/>
    <w:rsid w:val="00D8498C"/>
    <w:rsid w:val="00DA00B5"/>
    <w:rsid w:val="00DB0079"/>
    <w:rsid w:val="00DB6055"/>
    <w:rsid w:val="00DB7027"/>
    <w:rsid w:val="00DC0588"/>
    <w:rsid w:val="00DC3822"/>
    <w:rsid w:val="00DC4F2A"/>
    <w:rsid w:val="00DC69FA"/>
    <w:rsid w:val="00DD39D2"/>
    <w:rsid w:val="00DE1934"/>
    <w:rsid w:val="00DF2226"/>
    <w:rsid w:val="00DF2E3C"/>
    <w:rsid w:val="00DF702B"/>
    <w:rsid w:val="00E06E83"/>
    <w:rsid w:val="00E20DB8"/>
    <w:rsid w:val="00E224AA"/>
    <w:rsid w:val="00E3397C"/>
    <w:rsid w:val="00E35817"/>
    <w:rsid w:val="00E41A01"/>
    <w:rsid w:val="00E42A70"/>
    <w:rsid w:val="00E45861"/>
    <w:rsid w:val="00E4786B"/>
    <w:rsid w:val="00E55374"/>
    <w:rsid w:val="00E65AE9"/>
    <w:rsid w:val="00E71B48"/>
    <w:rsid w:val="00E77EA0"/>
    <w:rsid w:val="00E84BB6"/>
    <w:rsid w:val="00E87AC9"/>
    <w:rsid w:val="00E97A00"/>
    <w:rsid w:val="00EB7A14"/>
    <w:rsid w:val="00EC69FC"/>
    <w:rsid w:val="00ED42B0"/>
    <w:rsid w:val="00ED52CA"/>
    <w:rsid w:val="00ED7762"/>
    <w:rsid w:val="00EE0B24"/>
    <w:rsid w:val="00EE7430"/>
    <w:rsid w:val="00EF14E3"/>
    <w:rsid w:val="00F00256"/>
    <w:rsid w:val="00F02EBB"/>
    <w:rsid w:val="00F036E0"/>
    <w:rsid w:val="00F051F7"/>
    <w:rsid w:val="00F05FB0"/>
    <w:rsid w:val="00F15334"/>
    <w:rsid w:val="00F20BD9"/>
    <w:rsid w:val="00F21533"/>
    <w:rsid w:val="00F2233B"/>
    <w:rsid w:val="00F30532"/>
    <w:rsid w:val="00F349CE"/>
    <w:rsid w:val="00F44574"/>
    <w:rsid w:val="00F445B1"/>
    <w:rsid w:val="00F540B3"/>
    <w:rsid w:val="00F562CF"/>
    <w:rsid w:val="00F605DE"/>
    <w:rsid w:val="00F64269"/>
    <w:rsid w:val="00F64B08"/>
    <w:rsid w:val="00F655DF"/>
    <w:rsid w:val="00F740A9"/>
    <w:rsid w:val="00F84851"/>
    <w:rsid w:val="00F8507D"/>
    <w:rsid w:val="00F9234F"/>
    <w:rsid w:val="00FA2DF0"/>
    <w:rsid w:val="00FB1CA3"/>
    <w:rsid w:val="00FC1513"/>
    <w:rsid w:val="00FC5618"/>
    <w:rsid w:val="00FD16DE"/>
    <w:rsid w:val="00FD378E"/>
    <w:rsid w:val="00FE3996"/>
    <w:rsid w:val="00FE5012"/>
    <w:rsid w:val="00FF070D"/>
    <w:rsid w:val="00FF7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ECD970C"/>
  <w15:chartTrackingRefBased/>
  <w15:docId w15:val="{C5D12C12-9966-469F-A07B-2C5FCBA99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customStyle="1" w:styleId="Ttulo10">
    <w:name w:val="Título1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rPr>
      <w:color w:val="0000FF"/>
      <w:u w:val="single"/>
    </w:rPr>
  </w:style>
  <w:style w:type="paragraph" w:styleId="Textodebloque">
    <w:name w:val="Block Text"/>
    <w:basedOn w:val="Normal"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</w:style>
  <w:style w:type="character" w:styleId="Hipervnculovisitado">
    <w:name w:val="FollowedHyperlink"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styleId="Textodeglobo">
    <w:name w:val="Balloon Text"/>
    <w:basedOn w:val="Normal"/>
    <w:semiHidden/>
    <w:rsid w:val="00D2634C"/>
    <w:rPr>
      <w:rFonts w:ascii="Tahoma" w:hAnsi="Tahoma" w:cs="Tahoma"/>
      <w:sz w:val="16"/>
      <w:szCs w:val="16"/>
    </w:rPr>
  </w:style>
  <w:style w:type="character" w:customStyle="1" w:styleId="TextonotapieCar">
    <w:name w:val="Texto nota pie Car"/>
    <w:link w:val="Textonotapie"/>
    <w:semiHidden/>
    <w:rsid w:val="00142526"/>
    <w:rPr>
      <w:lang w:val="es-ES_tradnl"/>
    </w:rPr>
  </w:style>
  <w:style w:type="paragraph" w:customStyle="1" w:styleId="Default">
    <w:name w:val="Default"/>
    <w:rsid w:val="00F445B1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M4">
    <w:name w:val="CM4"/>
    <w:basedOn w:val="Default"/>
    <w:next w:val="Default"/>
    <w:uiPriority w:val="99"/>
    <w:rsid w:val="00F445B1"/>
    <w:rPr>
      <w:color w:val="auto"/>
    </w:rPr>
  </w:style>
  <w:style w:type="paragraph" w:styleId="Prrafodelista">
    <w:name w:val="List Paragraph"/>
    <w:basedOn w:val="Normal"/>
    <w:uiPriority w:val="34"/>
    <w:qFormat/>
    <w:rsid w:val="00F02EBB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0D20AE"/>
    <w:pPr>
      <w:spacing w:before="100" w:beforeAutospacing="1" w:after="100" w:afterAutospacing="1"/>
    </w:pPr>
    <w:rPr>
      <w:sz w:val="24"/>
      <w:szCs w:val="24"/>
      <w:lang w:val="es-ES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B56B13"/>
    <w:rPr>
      <w:color w:val="605E5C"/>
      <w:shd w:val="clear" w:color="auto" w:fill="E1DFDD"/>
    </w:rPr>
  </w:style>
  <w:style w:type="character" w:styleId="Mencinsinresolver">
    <w:name w:val="Unresolved Mention"/>
    <w:basedOn w:val="Fuentedeprrafopredeter"/>
    <w:uiPriority w:val="99"/>
    <w:semiHidden/>
    <w:unhideWhenUsed/>
    <w:rsid w:val="009538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57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14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000000"/>
            <w:right w:val="none" w:sz="0" w:space="0" w:color="auto"/>
          </w:divBdr>
          <w:divsChild>
            <w:div w:id="1223713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185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5650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7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2875780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581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8541700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82748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33294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6292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9799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452606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04854690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702530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03571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  <w:divsChild>
                                                        <w:div w:id="8567020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932014726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080925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796717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  <w:divsChild>
                                                        <w:div w:id="9778840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272669980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542752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22030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  <w:divsChild>
                                                        <w:div w:id="13136821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104377436">
                              <w:marLeft w:val="0"/>
                              <w:marRight w:val="0"/>
                              <w:marTop w:val="22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0306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26159899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91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2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6634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457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546720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743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7986823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3428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0781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74963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53903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8852891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64986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85265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222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27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6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5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8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31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368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1979113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213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3035845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9433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2159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9119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28809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63566172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56127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71290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  <w:divsChild>
                                                        <w:div w:id="8236640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090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504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76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8197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779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5801835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9875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72724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1843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26689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31121748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54659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27096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964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5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229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356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492833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0820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9365172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137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9793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9787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88937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8571004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126068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13931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  <w:divsChild>
                                                        <w:div w:id="12229110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199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eur-lex.europa.eu/legal-content/ES/TXT/PDF/?uri=OJ:L_202500405" TargetMode="External"/><Relationship Id="rId21" Type="http://schemas.openxmlformats.org/officeDocument/2006/relationships/hyperlink" Target="https://eur-lex.europa.eu/legal-content/ES/TXT/PDF/?uri=CELEX:32023R0121" TargetMode="External"/><Relationship Id="rId42" Type="http://schemas.openxmlformats.org/officeDocument/2006/relationships/hyperlink" Target="https://eur-lex.europa.eu/eli/reg_del/2022/760/oj?locale=es" TargetMode="External"/><Relationship Id="rId47" Type="http://schemas.openxmlformats.org/officeDocument/2006/relationships/hyperlink" Target="https://eur-lex.europa.eu/legal-content/ES/TXT/PDF/?uri=OJ:L_202501470" TargetMode="External"/><Relationship Id="rId63" Type="http://schemas.openxmlformats.org/officeDocument/2006/relationships/hyperlink" Target="https://eur-lex.europa.eu/legal-content/ES/TXT/?uri=CELEX:32021R2307" TargetMode="External"/><Relationship Id="rId68" Type="http://schemas.openxmlformats.org/officeDocument/2006/relationships/hyperlink" Target="https://eur-lex.europa.eu/legal-content/ES/TXT/PDF/?uri=OJ:L_202401748" TargetMode="External"/><Relationship Id="rId84" Type="http://schemas.openxmlformats.org/officeDocument/2006/relationships/theme" Target="theme/theme1.xml"/><Relationship Id="rId16" Type="http://schemas.openxmlformats.org/officeDocument/2006/relationships/hyperlink" Target="https://eur-lex.europa.eu/legal-content/ES/TXT/PDF/?uri=CELEX:32020R2146&amp;from=ES" TargetMode="External"/><Relationship Id="rId11" Type="http://schemas.openxmlformats.org/officeDocument/2006/relationships/hyperlink" Target="https://eur-lex.europa.eu/legal-content/ES/TXT/PDF/?uri=CELEX:32021R1849&amp;from=ES" TargetMode="External"/><Relationship Id="rId32" Type="http://schemas.openxmlformats.org/officeDocument/2006/relationships/hyperlink" Target="https://eur-lex.europa.eu/legal-content/ES/TXT/PDF/?uri=CELEX:32021R0715&amp;from=ES" TargetMode="External"/><Relationship Id="rId37" Type="http://schemas.openxmlformats.org/officeDocument/2006/relationships/hyperlink" Target="https://eur-lex.europa.eu/legal-content/ES/TXT/PDF/?uri=CELEX:32021R1935&amp;from=ES" TargetMode="External"/><Relationship Id="rId53" Type="http://schemas.openxmlformats.org/officeDocument/2006/relationships/hyperlink" Target="https://eur-lex.europa.eu/legal-content/ES/TXT/PDF/?uri=CELEX:32021R1697&amp;from=ES" TargetMode="External"/><Relationship Id="rId58" Type="http://schemas.openxmlformats.org/officeDocument/2006/relationships/hyperlink" Target="https://eur-lex.europa.eu/legal-content/ES/TXT/?uri=uriserv%3AOJ.L_.2022.035.01.0023.01.SPA&amp;toc=OJ%3AL%3A2022%3A035%3ATOC" TargetMode="External"/><Relationship Id="rId74" Type="http://schemas.openxmlformats.org/officeDocument/2006/relationships/hyperlink" Target="https://eur-lex.europa.eu/legal-content/ES/TXT/PDF/?uri=OJ:L_202502138" TargetMode="External"/><Relationship Id="rId79" Type="http://schemas.openxmlformats.org/officeDocument/2006/relationships/footer" Target="footer1.xml"/><Relationship Id="rId5" Type="http://schemas.openxmlformats.org/officeDocument/2006/relationships/webSettings" Target="webSettings.xml"/><Relationship Id="rId61" Type="http://schemas.openxmlformats.org/officeDocument/2006/relationships/hyperlink" Target="https://eur-lex.europa.eu/legal-content/ES/TXT/PDF/?uri=CELEX:32023R0186&amp;from=ES" TargetMode="External"/><Relationship Id="rId82" Type="http://schemas.openxmlformats.org/officeDocument/2006/relationships/footer" Target="footer3.xml"/><Relationship Id="rId19" Type="http://schemas.openxmlformats.org/officeDocument/2006/relationships/hyperlink" Target="https://eur-lex.europa.eu/legal-content/ES/TXT/PDF/?uri=CELEX:32021R1189&amp;from=ES" TargetMode="External"/><Relationship Id="rId14" Type="http://schemas.openxmlformats.org/officeDocument/2006/relationships/hyperlink" Target="https://eur-lex.europa.eu/legal-content/ES/TXT/PDF/?uri=CELEX:02020R0464-20201215&amp;qid=1635927001793&amp;from=ES" TargetMode="External"/><Relationship Id="rId22" Type="http://schemas.openxmlformats.org/officeDocument/2006/relationships/hyperlink" Target="https://eur-lex.europa.eu/legal-content/ES/TXT/PDF/?uri=OJ:L_202302229" TargetMode="External"/><Relationship Id="rId27" Type="http://schemas.openxmlformats.org/officeDocument/2006/relationships/hyperlink" Target="https://eur-lex.europa.eu/legal-content/ES/TXT/PDF/?uri=OJ:L_202500452" TargetMode="External"/><Relationship Id="rId30" Type="http://schemas.openxmlformats.org/officeDocument/2006/relationships/hyperlink" Target="https://eur-lex.europa.eu/legal-content/ES/TXT/PDF/?uri=CELEX:32021R0279&amp;from=ES" TargetMode="External"/><Relationship Id="rId35" Type="http://schemas.openxmlformats.org/officeDocument/2006/relationships/hyperlink" Target="https://eur-lex.europa.eu/legal-content/ES/TXT/PDF/?uri=CELEX:32023R0207&amp;from=ES" TargetMode="External"/><Relationship Id="rId43" Type="http://schemas.openxmlformats.org/officeDocument/2006/relationships/hyperlink" Target="https://eur-lex.europa.eu/legal-content/ES/TXT/HTML/?uri=CELEX:32021R2306R(05)&amp;from=ES" TargetMode="External"/><Relationship Id="rId48" Type="http://schemas.openxmlformats.org/officeDocument/2006/relationships/hyperlink" Target="https://eur-lex.europa.eu/legal-content/ES/TXT/PDF/?uri=OJ:L_202502651" TargetMode="External"/><Relationship Id="rId56" Type="http://schemas.openxmlformats.org/officeDocument/2006/relationships/hyperlink" Target="https://eur-lex.europa.eu/legal-content/ES/TXT/?uri=CELEX%3A02021R2325-20211229" TargetMode="External"/><Relationship Id="rId64" Type="http://schemas.openxmlformats.org/officeDocument/2006/relationships/hyperlink" Target="https://eur-lex.europa.eu/legal-content/ES/TXT/PDF/?uri=CELEX:32022R2240&amp;from=ES" TargetMode="External"/><Relationship Id="rId69" Type="http://schemas.openxmlformats.org/officeDocument/2006/relationships/hyperlink" Target="https://eur-lex.europa.eu/legal-content/ES/TXT/PDF/?uri=OJ:L_202402140" TargetMode="External"/><Relationship Id="rId77" Type="http://schemas.openxmlformats.org/officeDocument/2006/relationships/header" Target="header1.xml"/><Relationship Id="rId8" Type="http://schemas.openxmlformats.org/officeDocument/2006/relationships/hyperlink" Target="https://eur-lex.europa.eu/legal-content/ES/TXT/HTML/?uri=CELEX:02018R0848-20230221" TargetMode="External"/><Relationship Id="rId51" Type="http://schemas.openxmlformats.org/officeDocument/2006/relationships/hyperlink" Target="https://eur-lex.europa.eu/legal-content/ES/TXT/PDF/?uri=OJ:L_202400230" TargetMode="External"/><Relationship Id="rId72" Type="http://schemas.openxmlformats.org/officeDocument/2006/relationships/hyperlink" Target="https://eur-lex.europa.eu/legal-content/ES/TXT/PDF/?uri=OJ:L_202500882" TargetMode="External"/><Relationship Id="rId80" Type="http://schemas.openxmlformats.org/officeDocument/2006/relationships/footer" Target="footer2.xml"/><Relationship Id="rId3" Type="http://schemas.openxmlformats.org/officeDocument/2006/relationships/styles" Target="styles.xml"/><Relationship Id="rId12" Type="http://schemas.openxmlformats.org/officeDocument/2006/relationships/hyperlink" Target="https://eur-lex.europa.eu/legal-content/ES/TXT/PDF/?uri=OJ:L_202490732" TargetMode="External"/><Relationship Id="rId17" Type="http://schemas.openxmlformats.org/officeDocument/2006/relationships/hyperlink" Target="https://eur-lex.europa.eu/legal-content/ES/TXT/PDF/?uri=CELEX:32021R0642&amp;from=ES" TargetMode="External"/><Relationship Id="rId25" Type="http://schemas.openxmlformats.org/officeDocument/2006/relationships/hyperlink" Target="https://eur-lex.europa.eu/legal-content/ES/TXT/PDF/?uri=OJ:L_202402867" TargetMode="External"/><Relationship Id="rId33" Type="http://schemas.openxmlformats.org/officeDocument/2006/relationships/hyperlink" Target="https://eur-lex.europa.eu/legal-content/ES/TXT/PDF/?uri=CELEX:32021R0771&amp;from=ES" TargetMode="External"/><Relationship Id="rId38" Type="http://schemas.openxmlformats.org/officeDocument/2006/relationships/hyperlink" Target="https://eur-lex.europa.eu/legal-content/ES/TXT/PDF/?uri=CELEX:32021R2119&amp;from=ES" TargetMode="External"/><Relationship Id="rId46" Type="http://schemas.openxmlformats.org/officeDocument/2006/relationships/hyperlink" Target="https://eur-lex.europa.eu/legal-content/ES/TXT/PDF/?uri=OJ:L_202402975" TargetMode="External"/><Relationship Id="rId59" Type="http://schemas.openxmlformats.org/officeDocument/2006/relationships/hyperlink" Target="https://eur-lex.europa.eu/legal-content/ES/TXT/PDF/?uri=CELEX:32022R2047&amp;from=ES" TargetMode="External"/><Relationship Id="rId67" Type="http://schemas.openxmlformats.org/officeDocument/2006/relationships/hyperlink" Target="https://eur-lex.europa.eu/legal-content/ES/TXT/PDF/?uri=CELEX:32022R2468&amp;from=ES" TargetMode="External"/><Relationship Id="rId20" Type="http://schemas.openxmlformats.org/officeDocument/2006/relationships/hyperlink" Target="https://eur-lex.europa.eu/legal-content/ES/TXT/PDF/?uri=CELEX:32021R1165&amp;from=ES" TargetMode="External"/><Relationship Id="rId41" Type="http://schemas.openxmlformats.org/officeDocument/2006/relationships/hyperlink" Target="https://eur-lex.europa.eu/eli/reg_del/2021/2306" TargetMode="External"/><Relationship Id="rId54" Type="http://schemas.openxmlformats.org/officeDocument/2006/relationships/hyperlink" Target="https://eur-lex.europa.eu/legal-content/ES/TXT/PDF/?uri=CELEX:32021R1698&amp;from=ES" TargetMode="External"/><Relationship Id="rId62" Type="http://schemas.openxmlformats.org/officeDocument/2006/relationships/hyperlink" Target="https://eur-lex.europa.eu/legal-content/ES/TXT/PDF/?uri=CELEX:32022R2238&amp;from=ES" TargetMode="External"/><Relationship Id="rId70" Type="http://schemas.openxmlformats.org/officeDocument/2006/relationships/hyperlink" Target="https://eur-lex.europa.eu/legal-content/ES/TXT/PDF/?uri=OJ:L_202403095" TargetMode="External"/><Relationship Id="rId75" Type="http://schemas.openxmlformats.org/officeDocument/2006/relationships/hyperlink" Target="https://eur-lex.europa.eu/legal-content/ES/TXT/PDF/?uri=OJ:L_202690021" TargetMode="External"/><Relationship Id="rId83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eur-lex.europa.eu/legal-content/ES/TXT/PDF/?uri=CELEX:02020R1794-20201201&amp;qid=1635926961084&amp;from=ES" TargetMode="External"/><Relationship Id="rId23" Type="http://schemas.openxmlformats.org/officeDocument/2006/relationships/hyperlink" Target="https://eur-lex.europa.eu/legal-content/ES/TXT/PDF/?uri=CELEX:32022R1450&amp;from=ES" TargetMode="External"/><Relationship Id="rId28" Type="http://schemas.openxmlformats.org/officeDocument/2006/relationships/hyperlink" Target="https://eur-lex.europa.eu/legal-content/ES/TXT/PDF/?uri=OJ:L_202500973" TargetMode="External"/><Relationship Id="rId36" Type="http://schemas.openxmlformats.org/officeDocument/2006/relationships/hyperlink" Target="https://eur-lex.europa.eu/legal-content/ES/TXT/PDF/?uri=CELEX:32021R1691&amp;from=ES" TargetMode="External"/><Relationship Id="rId49" Type="http://schemas.openxmlformats.org/officeDocument/2006/relationships/hyperlink" Target="https://eur-lex.europa.eu/legal-content/ES/TXT/PDF/?uri=CELEX:02007R0834-20130701&amp;qid=1635926236543&amp;from=ES" TargetMode="External"/><Relationship Id="rId57" Type="http://schemas.openxmlformats.org/officeDocument/2006/relationships/hyperlink" Target="https://eur-lex.europa.eu/legal-content/ES/TXT/PDF/?uri=CELEX:32021R2325R(02)&amp;from=ES" TargetMode="External"/><Relationship Id="rId10" Type="http://schemas.openxmlformats.org/officeDocument/2006/relationships/hyperlink" Target="https://eur-lex.europa.eu/legal-content/ES/TXT/PDF/?uri=CELEX:32020R1693&amp;from=ES" TargetMode="External"/><Relationship Id="rId31" Type="http://schemas.openxmlformats.org/officeDocument/2006/relationships/hyperlink" Target="https://eur-lex.europa.eu/legal-content/ES/TXT/PDF/?uri=OJ:JOL_2023_065_R_0020&amp;from=ES" TargetMode="External"/><Relationship Id="rId44" Type="http://schemas.openxmlformats.org/officeDocument/2006/relationships/hyperlink" Target="https://eur-lex.europa.eu/legal-content/ES/TXT/PDF/?uri=CELEX:32022R2240&amp;from=ES" TargetMode="External"/><Relationship Id="rId52" Type="http://schemas.openxmlformats.org/officeDocument/2006/relationships/hyperlink" Target="https://eur-lex.europa.eu/legal-content/ES/TXT/PDF/?uri=CELEX:32021R1378&amp;from=ES" TargetMode="External"/><Relationship Id="rId60" Type="http://schemas.openxmlformats.org/officeDocument/2006/relationships/hyperlink" Target="https://eur-lex.europa.eu/legal-content/ES/TXT/PDF/?uri=CELEX:32022R2049&amp;from=ES" TargetMode="External"/><Relationship Id="rId65" Type="http://schemas.openxmlformats.org/officeDocument/2006/relationships/hyperlink" Target="https://eur-lex.europa.eu/legal-content/ES/TXT/PDF/?uri=CELEX:32023R1202" TargetMode="External"/><Relationship Id="rId73" Type="http://schemas.openxmlformats.org/officeDocument/2006/relationships/hyperlink" Target="https://eur-lex.europa.eu/legal-content/ES/TXT/PDF/?uri=OJ:L_202500883" TargetMode="External"/><Relationship Id="rId78" Type="http://schemas.openxmlformats.org/officeDocument/2006/relationships/header" Target="header2.xml"/><Relationship Id="rId81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yperlink" Target="https://eur-lex.europa.eu/legal-content/ES/TXT/PDF/?uri=OJ:L_202302419" TargetMode="External"/><Relationship Id="rId13" Type="http://schemas.openxmlformats.org/officeDocument/2006/relationships/hyperlink" Target="https://eur-lex.europa.eu/legal-content/ES/TXT/PDF/?uri=CELEX:02020R0427-20210101&amp;qid=1635926853738&amp;from=ES" TargetMode="External"/><Relationship Id="rId18" Type="http://schemas.openxmlformats.org/officeDocument/2006/relationships/hyperlink" Target="https://eur-lex.europa.eu/legal-content/ES/TXT/PDF/?uri=CELEX:32021R0716&amp;from=ES" TargetMode="External"/><Relationship Id="rId39" Type="http://schemas.openxmlformats.org/officeDocument/2006/relationships/hyperlink" Target="https://eur-lex.europa.eu/legal-content/ES/TXT/?uri=uriserv%3AOJ.L_.2021.461.01.0002.01.SPA&amp;toc=OJ%3AL%3A2021%3A461%3ATOC" TargetMode="External"/><Relationship Id="rId34" Type="http://schemas.openxmlformats.org/officeDocument/2006/relationships/hyperlink" Target="https://eur-lex.europa.eu/legal-content/ES/TXT/PDF/?uri=CELEX:32021R1006&amp;from=ES" TargetMode="External"/><Relationship Id="rId50" Type="http://schemas.openxmlformats.org/officeDocument/2006/relationships/hyperlink" Target="https://eur-lex.europa.eu/legal-content/ES/TXT/?uri=CELEX:32021R1342" TargetMode="External"/><Relationship Id="rId55" Type="http://schemas.openxmlformats.org/officeDocument/2006/relationships/hyperlink" Target="https://eur-lex.europa.eu/legal-content/ES/TXT/PDF/?uri=CELEX:32023R1686" TargetMode="External"/><Relationship Id="rId76" Type="http://schemas.openxmlformats.org/officeDocument/2006/relationships/hyperlink" Target="https://ec.europa.eu/info/food-farming-fisheries/farming/organic-farming/legislation_es" TargetMode="External"/><Relationship Id="rId7" Type="http://schemas.openxmlformats.org/officeDocument/2006/relationships/endnotes" Target="endnotes.xml"/><Relationship Id="rId71" Type="http://schemas.openxmlformats.org/officeDocument/2006/relationships/hyperlink" Target="https://eur-lex.europa.eu/legal-content/ES/TXT/PDF/?uri=OJ:L_202403121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s://eur-lex.europa.eu/legal-content/ES/TXT/PDF/?uri=OJ:L_202502501&amp;qid=1766395738613" TargetMode="External"/><Relationship Id="rId24" Type="http://schemas.openxmlformats.org/officeDocument/2006/relationships/hyperlink" Target="https://eur-lex.europa.eu/legal-content/ES/TXT/PDF/?uri=CELEX:32022R0474" TargetMode="External"/><Relationship Id="rId40" Type="http://schemas.openxmlformats.org/officeDocument/2006/relationships/hyperlink" Target="https://eur-lex.europa.eu/legal-content/ES/TXT/?uri=CELEX:32021R2305" TargetMode="External"/><Relationship Id="rId45" Type="http://schemas.openxmlformats.org/officeDocument/2006/relationships/hyperlink" Target="https://eur-lex.europa.eu/legal-content/ES/TXT/PDF/?uri=CELEX:32023R1195" TargetMode="External"/><Relationship Id="rId66" Type="http://schemas.openxmlformats.org/officeDocument/2006/relationships/hyperlink" Target="https://eur-lex.europa.eu/legal-content/ES/TXT/PDF/?uri=CELEX:32023R1202R(01)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~1\DOCUME~1\plantillas\ofic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A128BB-1B49-4454-8875-A186ECF586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oficio.dot</Template>
  <TotalTime>2</TotalTime>
  <Pages>8</Pages>
  <Words>4456</Words>
  <Characters>24514</Characters>
  <Application>Microsoft Office Word</Application>
  <DocSecurity>0</DocSecurity>
  <Lines>204</Lines>
  <Paragraphs>57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28913</CharactersWithSpaces>
  <SharedDoc>false</SharedDoc>
  <HLinks>
    <vt:vector size="144" baseType="variant">
      <vt:variant>
        <vt:i4>524354</vt:i4>
      </vt:variant>
      <vt:variant>
        <vt:i4>69</vt:i4>
      </vt:variant>
      <vt:variant>
        <vt:i4>0</vt:i4>
      </vt:variant>
      <vt:variant>
        <vt:i4>5</vt:i4>
      </vt:variant>
      <vt:variant>
        <vt:lpwstr>https://www.boe.es/boe/dias/2014/10/17/pdfs/BOE-A-2014-10522.pdf</vt:lpwstr>
      </vt:variant>
      <vt:variant>
        <vt:lpwstr/>
      </vt:variant>
      <vt:variant>
        <vt:i4>5505119</vt:i4>
      </vt:variant>
      <vt:variant>
        <vt:i4>66</vt:i4>
      </vt:variant>
      <vt:variant>
        <vt:i4>0</vt:i4>
      </vt:variant>
      <vt:variant>
        <vt:i4>5</vt:i4>
      </vt:variant>
      <vt:variant>
        <vt:lpwstr>https://eur-lex.europa.eu/legal-content/ES/TXT/PDF/?uri=CELEX:32021R1698&amp;from=ES</vt:lpwstr>
      </vt:variant>
      <vt:variant>
        <vt:lpwstr/>
      </vt:variant>
      <vt:variant>
        <vt:i4>5963871</vt:i4>
      </vt:variant>
      <vt:variant>
        <vt:i4>63</vt:i4>
      </vt:variant>
      <vt:variant>
        <vt:i4>0</vt:i4>
      </vt:variant>
      <vt:variant>
        <vt:i4>5</vt:i4>
      </vt:variant>
      <vt:variant>
        <vt:lpwstr>https://eur-lex.europa.eu/legal-content/ES/TXT/PDF/?uri=CELEX:32021R1697&amp;from=ES</vt:lpwstr>
      </vt:variant>
      <vt:variant>
        <vt:lpwstr/>
      </vt:variant>
      <vt:variant>
        <vt:i4>6094943</vt:i4>
      </vt:variant>
      <vt:variant>
        <vt:i4>60</vt:i4>
      </vt:variant>
      <vt:variant>
        <vt:i4>0</vt:i4>
      </vt:variant>
      <vt:variant>
        <vt:i4>5</vt:i4>
      </vt:variant>
      <vt:variant>
        <vt:lpwstr>https://eur-lex.europa.eu/legal-content/ES/TXT/PDF/?uri=CELEX:32021R1691&amp;from=ES</vt:lpwstr>
      </vt:variant>
      <vt:variant>
        <vt:lpwstr/>
      </vt:variant>
      <vt:variant>
        <vt:i4>5308497</vt:i4>
      </vt:variant>
      <vt:variant>
        <vt:i4>57</vt:i4>
      </vt:variant>
      <vt:variant>
        <vt:i4>0</vt:i4>
      </vt:variant>
      <vt:variant>
        <vt:i4>5</vt:i4>
      </vt:variant>
      <vt:variant>
        <vt:lpwstr>https://eur-lex.europa.eu/legal-content/ES/TXT/PDF/?uri=CELEX:32021R1378&amp;from=ES</vt:lpwstr>
      </vt:variant>
      <vt:variant>
        <vt:lpwstr/>
      </vt:variant>
      <vt:variant>
        <vt:i4>5963858</vt:i4>
      </vt:variant>
      <vt:variant>
        <vt:i4>54</vt:i4>
      </vt:variant>
      <vt:variant>
        <vt:i4>0</vt:i4>
      </vt:variant>
      <vt:variant>
        <vt:i4>5</vt:i4>
      </vt:variant>
      <vt:variant>
        <vt:lpwstr>https://eur-lex.europa.eu/legal-content/ES/TXT/PDF/?uri=CELEX:32021R1342&amp;from=ES</vt:lpwstr>
      </vt:variant>
      <vt:variant>
        <vt:lpwstr/>
      </vt:variant>
      <vt:variant>
        <vt:i4>5374046</vt:i4>
      </vt:variant>
      <vt:variant>
        <vt:i4>51</vt:i4>
      </vt:variant>
      <vt:variant>
        <vt:i4>0</vt:i4>
      </vt:variant>
      <vt:variant>
        <vt:i4>5</vt:i4>
      </vt:variant>
      <vt:variant>
        <vt:lpwstr>https://eur-lex.europa.eu/legal-content/ES/TXT/PDF/?uri=CELEX:32021R1189&amp;from=ES</vt:lpwstr>
      </vt:variant>
      <vt:variant>
        <vt:lpwstr/>
      </vt:variant>
      <vt:variant>
        <vt:i4>6160464</vt:i4>
      </vt:variant>
      <vt:variant>
        <vt:i4>48</vt:i4>
      </vt:variant>
      <vt:variant>
        <vt:i4>0</vt:i4>
      </vt:variant>
      <vt:variant>
        <vt:i4>5</vt:i4>
      </vt:variant>
      <vt:variant>
        <vt:lpwstr>https://eur-lex.europa.eu/legal-content/ES/TXT/PDF/?uri=CELEX:32021R1165&amp;from=ES</vt:lpwstr>
      </vt:variant>
      <vt:variant>
        <vt:lpwstr/>
      </vt:variant>
      <vt:variant>
        <vt:i4>6029398</vt:i4>
      </vt:variant>
      <vt:variant>
        <vt:i4>45</vt:i4>
      </vt:variant>
      <vt:variant>
        <vt:i4>0</vt:i4>
      </vt:variant>
      <vt:variant>
        <vt:i4>5</vt:i4>
      </vt:variant>
      <vt:variant>
        <vt:lpwstr>https://eur-lex.europa.eu/legal-content/ES/TXT/PDF/?uri=CELEX:32021R1006&amp;from=ES</vt:lpwstr>
      </vt:variant>
      <vt:variant>
        <vt:lpwstr/>
      </vt:variant>
      <vt:variant>
        <vt:i4>6029392</vt:i4>
      </vt:variant>
      <vt:variant>
        <vt:i4>42</vt:i4>
      </vt:variant>
      <vt:variant>
        <vt:i4>0</vt:i4>
      </vt:variant>
      <vt:variant>
        <vt:i4>5</vt:i4>
      </vt:variant>
      <vt:variant>
        <vt:lpwstr>https://eur-lex.europa.eu/legal-content/ES/TXT/PDF/?uri=CELEX:32021R0771&amp;from=ES</vt:lpwstr>
      </vt:variant>
      <vt:variant>
        <vt:lpwstr/>
      </vt:variant>
      <vt:variant>
        <vt:i4>5963862</vt:i4>
      </vt:variant>
      <vt:variant>
        <vt:i4>39</vt:i4>
      </vt:variant>
      <vt:variant>
        <vt:i4>0</vt:i4>
      </vt:variant>
      <vt:variant>
        <vt:i4>5</vt:i4>
      </vt:variant>
      <vt:variant>
        <vt:lpwstr>https://eur-lex.europa.eu/legal-content/ES/TXT/PDF/?uri=CELEX:32021R0716&amp;from=ES</vt:lpwstr>
      </vt:variant>
      <vt:variant>
        <vt:lpwstr/>
      </vt:variant>
      <vt:variant>
        <vt:i4>5767254</vt:i4>
      </vt:variant>
      <vt:variant>
        <vt:i4>36</vt:i4>
      </vt:variant>
      <vt:variant>
        <vt:i4>0</vt:i4>
      </vt:variant>
      <vt:variant>
        <vt:i4>5</vt:i4>
      </vt:variant>
      <vt:variant>
        <vt:lpwstr>https://eur-lex.europa.eu/legal-content/ES/TXT/PDF/?uri=CELEX:32021R0715&amp;from=ES</vt:lpwstr>
      </vt:variant>
      <vt:variant>
        <vt:lpwstr/>
      </vt:variant>
      <vt:variant>
        <vt:i4>6160467</vt:i4>
      </vt:variant>
      <vt:variant>
        <vt:i4>33</vt:i4>
      </vt:variant>
      <vt:variant>
        <vt:i4>0</vt:i4>
      </vt:variant>
      <vt:variant>
        <vt:i4>5</vt:i4>
      </vt:variant>
      <vt:variant>
        <vt:lpwstr>https://eur-lex.europa.eu/legal-content/ES/TXT/PDF/?uri=CELEX:32021R0642&amp;from=ES</vt:lpwstr>
      </vt:variant>
      <vt:variant>
        <vt:lpwstr/>
      </vt:variant>
      <vt:variant>
        <vt:i4>5308496</vt:i4>
      </vt:variant>
      <vt:variant>
        <vt:i4>30</vt:i4>
      </vt:variant>
      <vt:variant>
        <vt:i4>0</vt:i4>
      </vt:variant>
      <vt:variant>
        <vt:i4>5</vt:i4>
      </vt:variant>
      <vt:variant>
        <vt:lpwstr>https://eur-lex.europa.eu/legal-content/ES/TXT/PDF/?uri=CELEX:32021R0279&amp;from=ES</vt:lpwstr>
      </vt:variant>
      <vt:variant>
        <vt:lpwstr/>
      </vt:variant>
      <vt:variant>
        <vt:i4>6094928</vt:i4>
      </vt:variant>
      <vt:variant>
        <vt:i4>27</vt:i4>
      </vt:variant>
      <vt:variant>
        <vt:i4>0</vt:i4>
      </vt:variant>
      <vt:variant>
        <vt:i4>5</vt:i4>
      </vt:variant>
      <vt:variant>
        <vt:lpwstr>https://eur-lex.europa.eu/legal-content/ES/TXT/PDF/?uri=CELEX:32020R2146&amp;from=ES</vt:lpwstr>
      </vt:variant>
      <vt:variant>
        <vt:lpwstr/>
      </vt:variant>
      <vt:variant>
        <vt:i4>3801148</vt:i4>
      </vt:variant>
      <vt:variant>
        <vt:i4>24</vt:i4>
      </vt:variant>
      <vt:variant>
        <vt:i4>0</vt:i4>
      </vt:variant>
      <vt:variant>
        <vt:i4>5</vt:i4>
      </vt:variant>
      <vt:variant>
        <vt:lpwstr>https://eur-lex.europa.eu/legal-content/ES/TXT/PDF/?uri=CELEX:02020R0464-20201215&amp;qid=1635927001793&amp;from=ES</vt:lpwstr>
      </vt:variant>
      <vt:variant>
        <vt:lpwstr/>
      </vt:variant>
      <vt:variant>
        <vt:i4>3145777</vt:i4>
      </vt:variant>
      <vt:variant>
        <vt:i4>21</vt:i4>
      </vt:variant>
      <vt:variant>
        <vt:i4>0</vt:i4>
      </vt:variant>
      <vt:variant>
        <vt:i4>5</vt:i4>
      </vt:variant>
      <vt:variant>
        <vt:lpwstr>https://eur-lex.europa.eu/legal-content/ES/TXT/PDF/?uri=CELEX:02020R1794-20201201&amp;qid=1635926961084&amp;from=ES</vt:lpwstr>
      </vt:variant>
      <vt:variant>
        <vt:lpwstr/>
      </vt:variant>
      <vt:variant>
        <vt:i4>6226014</vt:i4>
      </vt:variant>
      <vt:variant>
        <vt:i4>18</vt:i4>
      </vt:variant>
      <vt:variant>
        <vt:i4>0</vt:i4>
      </vt:variant>
      <vt:variant>
        <vt:i4>5</vt:i4>
      </vt:variant>
      <vt:variant>
        <vt:lpwstr>https://eur-lex.europa.eu/legal-content/ES/TXT/PDF/?uri=CELEX:32020R1693&amp;from=ES</vt:lpwstr>
      </vt:variant>
      <vt:variant>
        <vt:lpwstr/>
      </vt:variant>
      <vt:variant>
        <vt:i4>3735601</vt:i4>
      </vt:variant>
      <vt:variant>
        <vt:i4>15</vt:i4>
      </vt:variant>
      <vt:variant>
        <vt:i4>0</vt:i4>
      </vt:variant>
      <vt:variant>
        <vt:i4>5</vt:i4>
      </vt:variant>
      <vt:variant>
        <vt:lpwstr>https://eur-lex.europa.eu/legal-content/ES/TXT/PDF/?uri=CELEX:02020R0427-20210101&amp;qid=1635926853738&amp;from=ES</vt:lpwstr>
      </vt:variant>
      <vt:variant>
        <vt:lpwstr/>
      </vt:variant>
      <vt:variant>
        <vt:i4>4063292</vt:i4>
      </vt:variant>
      <vt:variant>
        <vt:i4>12</vt:i4>
      </vt:variant>
      <vt:variant>
        <vt:i4>0</vt:i4>
      </vt:variant>
      <vt:variant>
        <vt:i4>5</vt:i4>
      </vt:variant>
      <vt:variant>
        <vt:lpwstr>https://eur-lex.europa.eu/legal-content/ES/TXT/PDF/?uri=CELEX:02018R0848-20201114&amp;qid=1635926799511&amp;from=ES</vt:lpwstr>
      </vt:variant>
      <vt:variant>
        <vt:lpwstr/>
      </vt:variant>
      <vt:variant>
        <vt:i4>4063293</vt:i4>
      </vt:variant>
      <vt:variant>
        <vt:i4>9</vt:i4>
      </vt:variant>
      <vt:variant>
        <vt:i4>0</vt:i4>
      </vt:variant>
      <vt:variant>
        <vt:i4>5</vt:i4>
      </vt:variant>
      <vt:variant>
        <vt:lpwstr>https://eur-lex.europa.eu/legal-content/ES/TXT/PDF/?uri=CELEX:02020R0977-20210701&amp;qid=1635926742273&amp;from=ES</vt:lpwstr>
      </vt:variant>
      <vt:variant>
        <vt:lpwstr/>
      </vt:variant>
      <vt:variant>
        <vt:i4>3539004</vt:i4>
      </vt:variant>
      <vt:variant>
        <vt:i4>6</vt:i4>
      </vt:variant>
      <vt:variant>
        <vt:i4>0</vt:i4>
      </vt:variant>
      <vt:variant>
        <vt:i4>5</vt:i4>
      </vt:variant>
      <vt:variant>
        <vt:lpwstr>https://eur-lex.europa.eu/legal-content/ES/TXT/PDF/?uri=CELEX:02008R1235-20210318&amp;qid=1635926697419&amp;from=ES</vt:lpwstr>
      </vt:variant>
      <vt:variant>
        <vt:lpwstr/>
      </vt:variant>
      <vt:variant>
        <vt:i4>3670076</vt:i4>
      </vt:variant>
      <vt:variant>
        <vt:i4>3</vt:i4>
      </vt:variant>
      <vt:variant>
        <vt:i4>0</vt:i4>
      </vt:variant>
      <vt:variant>
        <vt:i4>5</vt:i4>
      </vt:variant>
      <vt:variant>
        <vt:lpwstr>https://eur-lex.europa.eu/legal-content/ES/TXT/PDF/?uri=CELEX:02008R0889-20210101&amp;qid=1635926518044&amp;from=ES</vt:lpwstr>
      </vt:variant>
      <vt:variant>
        <vt:lpwstr/>
      </vt:variant>
      <vt:variant>
        <vt:i4>4128828</vt:i4>
      </vt:variant>
      <vt:variant>
        <vt:i4>0</vt:i4>
      </vt:variant>
      <vt:variant>
        <vt:i4>0</vt:i4>
      </vt:variant>
      <vt:variant>
        <vt:i4>5</vt:i4>
      </vt:variant>
      <vt:variant>
        <vt:lpwstr>https://eur-lex.europa.eu/legal-content/ES/TXT/PDF/?uri=CELEX:02007R0834-20130701&amp;qid=1635926236543&amp;from=ES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Joaquin</dc:creator>
  <cp:keywords/>
  <cp:lastModifiedBy>O'Hanlon García de Castro, Elena</cp:lastModifiedBy>
  <cp:revision>3</cp:revision>
  <cp:lastPrinted>2020-05-21T13:27:00Z</cp:lastPrinted>
  <dcterms:created xsi:type="dcterms:W3CDTF">2026-01-07T12:39:00Z</dcterms:created>
  <dcterms:modified xsi:type="dcterms:W3CDTF">2026-01-19T11:43:00Z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ab64f2d31d258ff76b8c1a396ec89c0e109a952493af16c6cba45e9dcf306d33</vt:lpwstr>
  </property>
</Properties>
</file>